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A2" w:rsidRDefault="00AD72A2" w:rsidP="00AD72A2">
      <w:pPr>
        <w:tabs>
          <w:tab w:val="left" w:pos="9240"/>
        </w:tabs>
        <w:spacing w:after="0"/>
        <w:ind w:right="114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28" name="Рисунок 2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b/>
        </w:rPr>
        <w:br w:type="textWrapping" w:clear="all"/>
      </w:r>
    </w:p>
    <w:p w:rsidR="00AD72A2" w:rsidRDefault="00AD72A2" w:rsidP="00AD72A2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КРАСНОЯРСКИЙ  КРАЙ</w:t>
      </w:r>
    </w:p>
    <w:p w:rsidR="00AD72A2" w:rsidRDefault="00AD72A2" w:rsidP="00AD72A2">
      <w:pPr>
        <w:spacing w:after="0"/>
        <w:jc w:val="center"/>
        <w:rPr>
          <w:szCs w:val="28"/>
        </w:rPr>
      </w:pPr>
      <w:r>
        <w:rPr>
          <w:b/>
          <w:bCs/>
          <w:szCs w:val="28"/>
        </w:rPr>
        <w:t>АЧИНСКИЙ РАЙОН</w:t>
      </w:r>
    </w:p>
    <w:p w:rsidR="00AD72A2" w:rsidRDefault="00AD72A2" w:rsidP="00AD72A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ТАРУТИНСКОГО СЕЛЬСОВЕТА</w:t>
      </w:r>
    </w:p>
    <w:p w:rsidR="00AD72A2" w:rsidRDefault="00AD72A2" w:rsidP="00AD72A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b/>
        </w:rPr>
        <w:t>ПОСТАНОВЛЕНИЕ</w:t>
      </w:r>
    </w:p>
    <w:tbl>
      <w:tblPr>
        <w:tblW w:w="0" w:type="auto"/>
        <w:tblLook w:val="01E0"/>
      </w:tblPr>
      <w:tblGrid>
        <w:gridCol w:w="3168"/>
        <w:gridCol w:w="3275"/>
        <w:gridCol w:w="3128"/>
      </w:tblGrid>
      <w:tr w:rsidR="00AD72A2" w:rsidTr="00AD72A2">
        <w:tc>
          <w:tcPr>
            <w:tcW w:w="3168" w:type="dxa"/>
            <w:hideMark/>
          </w:tcPr>
          <w:p w:rsidR="00AD72A2" w:rsidRDefault="00AD72A2" w:rsidP="00AD72A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20.02.2012</w:t>
            </w:r>
          </w:p>
        </w:tc>
        <w:tc>
          <w:tcPr>
            <w:tcW w:w="3275" w:type="dxa"/>
            <w:hideMark/>
          </w:tcPr>
          <w:p w:rsidR="00AD72A2" w:rsidRDefault="00AD72A2" w:rsidP="00AD72A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п</w:t>
            </w:r>
            <w:proofErr w:type="gramStart"/>
            <w:r>
              <w:rPr>
                <w:b/>
                <w:szCs w:val="28"/>
              </w:rPr>
              <w:t>.Т</w:t>
            </w:r>
            <w:proofErr w:type="gramEnd"/>
            <w:r>
              <w:rPr>
                <w:b/>
                <w:szCs w:val="28"/>
              </w:rPr>
              <w:t>арутино</w:t>
            </w:r>
          </w:p>
        </w:tc>
        <w:tc>
          <w:tcPr>
            <w:tcW w:w="3128" w:type="dxa"/>
            <w:hideMark/>
          </w:tcPr>
          <w:p w:rsidR="00AD72A2" w:rsidRDefault="00AD72A2" w:rsidP="00AD72A2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№ 32-П</w:t>
            </w:r>
          </w:p>
        </w:tc>
      </w:tr>
    </w:tbl>
    <w:p w:rsidR="00AD72A2" w:rsidRDefault="00AD72A2" w:rsidP="00AD72A2">
      <w:pPr>
        <w:spacing w:after="0"/>
        <w:rPr>
          <w:sz w:val="28"/>
          <w:szCs w:val="28"/>
        </w:rPr>
      </w:pPr>
    </w:p>
    <w:p w:rsidR="00AD72A2" w:rsidRDefault="00AD72A2" w:rsidP="00AD72A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AD72A2" w:rsidRDefault="00AD72A2" w:rsidP="00AD72A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муниципальной услуги « Предоставление информации</w:t>
      </w:r>
    </w:p>
    <w:p w:rsidR="00AD72A2" w:rsidRDefault="00AD72A2" w:rsidP="00AD72A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об очередности предоставления жилых помещений на условиях</w:t>
      </w:r>
    </w:p>
    <w:p w:rsidR="00AD72A2" w:rsidRDefault="00AD72A2" w:rsidP="00AD72A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социального найма»</w:t>
      </w:r>
    </w:p>
    <w:p w:rsidR="00AD72A2" w:rsidRDefault="00AD72A2" w:rsidP="00AD72A2">
      <w:pPr>
        <w:spacing w:after="0"/>
        <w:jc w:val="both"/>
        <w:rPr>
          <w:sz w:val="26"/>
          <w:szCs w:val="26"/>
        </w:rPr>
      </w:pPr>
    </w:p>
    <w:p w:rsidR="00AD72A2" w:rsidRDefault="00AD72A2" w:rsidP="00AD72A2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  </w:t>
      </w:r>
      <w:proofErr w:type="gramStart"/>
      <w:r>
        <w:rPr>
          <w:sz w:val="28"/>
          <w:szCs w:val="28"/>
        </w:rPr>
        <w:t>В целях реализации положений Федерального закона от 27.07.2010 № 210-ФЗ «Об организации предоставления государственных и муниципальных услуг», распоряжения Правительства Российской Федерации от 17 декабря 2009 N 1993-р (в ред. распоряжения Правительства РФ от 07.09.2010 N 1506-р)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Постановления администрации Тарутинского</w:t>
      </w:r>
      <w:proofErr w:type="gramEnd"/>
      <w:r>
        <w:rPr>
          <w:sz w:val="28"/>
          <w:szCs w:val="28"/>
        </w:rPr>
        <w:t xml:space="preserve">  сельсовета 07.12.2011 №108.1-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«О разработке и утверждении административных регламентов исполнения муниципальных функций Администрацией Тарутинского  сельсовета и административных регламентов предоставления муниципальных услуг Администрацией Тарутинского  сельсовета и муниципальными учреждениями Тарутинского  сельсовета», </w:t>
      </w:r>
      <w:r>
        <w:rPr>
          <w:color w:val="000000"/>
          <w:spacing w:val="-5"/>
          <w:sz w:val="28"/>
          <w:szCs w:val="28"/>
        </w:rPr>
        <w:t xml:space="preserve">руководствуясь, </w:t>
      </w:r>
      <w:r>
        <w:rPr>
          <w:sz w:val="28"/>
          <w:szCs w:val="28"/>
        </w:rPr>
        <w:t xml:space="preserve">ст. ст. 18, 30 Устава Тарутинского сельсовета,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AD72A2" w:rsidRPr="00AD72A2" w:rsidRDefault="00AD72A2" w:rsidP="00AD72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72A2">
        <w:rPr>
          <w:rFonts w:ascii="Times New Roman" w:hAnsi="Times New Roman" w:cs="Times New Roman"/>
          <w:sz w:val="32"/>
          <w:szCs w:val="32"/>
        </w:rPr>
        <w:t>1.Утвердить административный регламент Администрации Тарутинского  сельсовета предоставления</w:t>
      </w:r>
      <w:r w:rsidRPr="00AD72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72A2">
        <w:rPr>
          <w:rFonts w:ascii="Times New Roman" w:hAnsi="Times New Roman" w:cs="Times New Roman"/>
          <w:sz w:val="32"/>
          <w:szCs w:val="32"/>
        </w:rPr>
        <w:t>муниципальной услуги «Предоставление информации</w:t>
      </w:r>
    </w:p>
    <w:p w:rsidR="00AD72A2" w:rsidRPr="00AD72A2" w:rsidRDefault="00AD72A2" w:rsidP="00AD72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72A2">
        <w:rPr>
          <w:rFonts w:ascii="Times New Roman" w:hAnsi="Times New Roman" w:cs="Times New Roman"/>
          <w:sz w:val="32"/>
          <w:szCs w:val="32"/>
        </w:rPr>
        <w:t>об очередности предоставления жилых помещений на условиях социального найма» согласно приложению.</w:t>
      </w:r>
    </w:p>
    <w:p w:rsidR="00AD72A2" w:rsidRPr="00AD72A2" w:rsidRDefault="00AD72A2" w:rsidP="00AD72A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72A2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AD72A2">
        <w:rPr>
          <w:rFonts w:ascii="Times New Roman" w:hAnsi="Times New Roman" w:cs="Times New Roman"/>
          <w:sz w:val="32"/>
          <w:szCs w:val="32"/>
        </w:rPr>
        <w:t>Разместить</w:t>
      </w:r>
      <w:proofErr w:type="gramEnd"/>
      <w:r w:rsidRPr="00AD72A2">
        <w:rPr>
          <w:rFonts w:ascii="Times New Roman" w:hAnsi="Times New Roman" w:cs="Times New Roman"/>
          <w:sz w:val="32"/>
          <w:szCs w:val="32"/>
        </w:rPr>
        <w:t xml:space="preserve"> настоящий регламент в сети Интернет на официальном сайте Ачинского района Красноярского края: </w:t>
      </w:r>
      <w:hyperlink r:id="rId6" w:history="1">
        <w:r w:rsidRPr="00AD72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AD72A2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AD72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AD72A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AD72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ach</w:t>
        </w:r>
        <w:r w:rsidRPr="00AD72A2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AD72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rajon</w:t>
        </w:r>
        <w:proofErr w:type="spellEnd"/>
        <w:r w:rsidRPr="00AD72A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D72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AD72A2" w:rsidRPr="00AD72A2" w:rsidRDefault="00AD72A2" w:rsidP="00AD72A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72A2">
        <w:rPr>
          <w:rFonts w:ascii="Times New Roman" w:hAnsi="Times New Roman" w:cs="Times New Roman"/>
          <w:sz w:val="32"/>
          <w:szCs w:val="32"/>
        </w:rPr>
        <w:t xml:space="preserve">3.  Постановление №04-П от 19.01.2011г., считать утратившим силу. </w:t>
      </w:r>
    </w:p>
    <w:p w:rsidR="00AD72A2" w:rsidRPr="00AD72A2" w:rsidRDefault="00AD72A2" w:rsidP="00AD72A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72A2"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 w:rsidRPr="00AD72A2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AD72A2">
        <w:rPr>
          <w:rFonts w:ascii="Times New Roman" w:hAnsi="Times New Roman" w:cs="Times New Roman"/>
          <w:sz w:val="32"/>
          <w:szCs w:val="32"/>
        </w:rPr>
        <w:t xml:space="preserve"> исполнением постановления оставляю за собой.</w:t>
      </w:r>
    </w:p>
    <w:p w:rsidR="00AD72A2" w:rsidRPr="00AD72A2" w:rsidRDefault="00AD72A2" w:rsidP="00AD72A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72A2">
        <w:rPr>
          <w:rFonts w:ascii="Times New Roman" w:hAnsi="Times New Roman" w:cs="Times New Roman"/>
          <w:sz w:val="32"/>
          <w:szCs w:val="32"/>
        </w:rPr>
        <w:lastRenderedPageBreak/>
        <w:t xml:space="preserve">4. Постановление вступает в силу в день, следующий за днем его официального опубликования в информационном листке «Сельские Вести».     </w:t>
      </w:r>
    </w:p>
    <w:p w:rsidR="00AD72A2" w:rsidRPr="00AD72A2" w:rsidRDefault="00AD72A2" w:rsidP="00AD72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72A2">
        <w:rPr>
          <w:rFonts w:ascii="Times New Roman" w:hAnsi="Times New Roman" w:cs="Times New Roman"/>
          <w:b/>
          <w:sz w:val="32"/>
          <w:szCs w:val="32"/>
        </w:rPr>
        <w:t xml:space="preserve">Глава </w:t>
      </w:r>
    </w:p>
    <w:p w:rsidR="00AD72A2" w:rsidRDefault="00AD72A2" w:rsidP="00AD72A2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Тарутинского  сельсовета                                                    В.А. Потехин</w:t>
      </w:r>
    </w:p>
    <w:p w:rsidR="00AD72A2" w:rsidRDefault="00AD72A2" w:rsidP="00AD72A2">
      <w:pPr>
        <w:spacing w:after="0"/>
        <w:rPr>
          <w:sz w:val="20"/>
          <w:szCs w:val="20"/>
        </w:rPr>
      </w:pPr>
    </w:p>
    <w:p w:rsidR="00AD72A2" w:rsidRDefault="00AD72A2" w:rsidP="00AD72A2">
      <w:pPr>
        <w:spacing w:after="0"/>
        <w:rPr>
          <w:sz w:val="20"/>
        </w:rPr>
      </w:pPr>
      <w:r>
        <w:rPr>
          <w:sz w:val="20"/>
        </w:rPr>
        <w:t xml:space="preserve">Рутковская Наталья Николаевна </w:t>
      </w:r>
    </w:p>
    <w:p w:rsidR="00AD72A2" w:rsidRDefault="00AD72A2" w:rsidP="00AD72A2">
      <w:pPr>
        <w:spacing w:after="0"/>
        <w:rPr>
          <w:sz w:val="20"/>
        </w:rPr>
      </w:pPr>
      <w:r>
        <w:rPr>
          <w:sz w:val="20"/>
        </w:rPr>
        <w:t>8 (39151) 90-2-53</w:t>
      </w: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outlineLvl w:val="0"/>
        <w:rPr>
          <w:bCs/>
          <w:sz w:val="28"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  <w:r>
        <w:rPr>
          <w:bCs/>
          <w:szCs w:val="28"/>
        </w:rPr>
        <w:t xml:space="preserve">         </w:t>
      </w: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ind w:firstLine="5529"/>
        <w:outlineLvl w:val="0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1 к </w:t>
      </w: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jc w:val="right"/>
        <w:rPr>
          <w:bCs/>
          <w:szCs w:val="28"/>
        </w:rPr>
      </w:pPr>
      <w:r>
        <w:rPr>
          <w:bCs/>
          <w:szCs w:val="28"/>
        </w:rPr>
        <w:t>постановлению администрации</w:t>
      </w: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Тарутинского сельсовета</w:t>
      </w:r>
    </w:p>
    <w:p w:rsidR="00AD72A2" w:rsidRDefault="00AD72A2" w:rsidP="00AD72A2">
      <w:pPr>
        <w:widowControl w:val="0"/>
        <w:autoSpaceDE w:val="0"/>
        <w:autoSpaceDN w:val="0"/>
        <w:adjustRightInd w:val="0"/>
        <w:spacing w:after="0"/>
        <w:jc w:val="center"/>
        <w:rPr>
          <w:bCs/>
          <w:szCs w:val="28"/>
          <w:u w:val="single"/>
        </w:rPr>
      </w:pPr>
      <w:r>
        <w:rPr>
          <w:bCs/>
          <w:szCs w:val="28"/>
        </w:rPr>
        <w:t xml:space="preserve">                                                              от 20.02.2012 № 32-П</w:t>
      </w:r>
    </w:p>
    <w:p w:rsidR="00AD72A2" w:rsidRDefault="00AD72A2" w:rsidP="00AD72A2">
      <w:pPr>
        <w:spacing w:after="0" w:line="360" w:lineRule="auto"/>
        <w:ind w:firstLine="900"/>
        <w:jc w:val="center"/>
        <w:rPr>
          <w:b/>
          <w:szCs w:val="28"/>
        </w:rPr>
      </w:pPr>
    </w:p>
    <w:p w:rsidR="00AD72A2" w:rsidRDefault="00AD72A2" w:rsidP="00AD72A2">
      <w:pPr>
        <w:spacing w:after="0" w:line="360" w:lineRule="auto"/>
        <w:ind w:firstLine="900"/>
        <w:jc w:val="center"/>
        <w:rPr>
          <w:b/>
          <w:szCs w:val="28"/>
        </w:rPr>
      </w:pPr>
    </w:p>
    <w:p w:rsidR="00AD72A2" w:rsidRDefault="00AD72A2" w:rsidP="00AD72A2">
      <w:pPr>
        <w:tabs>
          <w:tab w:val="left" w:pos="1843"/>
        </w:tabs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AD72A2" w:rsidRDefault="00AD72A2" w:rsidP="00AD72A2">
      <w:pPr>
        <w:tabs>
          <w:tab w:val="left" w:pos="1843"/>
        </w:tabs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AD72A2" w:rsidRDefault="00AD72A2" w:rsidP="00AD72A2">
      <w:pPr>
        <w:tabs>
          <w:tab w:val="left" w:pos="1843"/>
        </w:tabs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«Предоставление информации об очередности  предоставления  жилых помещений на условиях социального найма»</w:t>
      </w:r>
    </w:p>
    <w:p w:rsidR="00AD72A2" w:rsidRDefault="00AD72A2" w:rsidP="00AD72A2">
      <w:pPr>
        <w:tabs>
          <w:tab w:val="left" w:pos="1843"/>
        </w:tabs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администрацией  Тарутинского сельсовета</w:t>
      </w:r>
    </w:p>
    <w:p w:rsidR="00AD72A2" w:rsidRDefault="00AD72A2" w:rsidP="00AD72A2">
      <w:pPr>
        <w:tabs>
          <w:tab w:val="left" w:pos="1843"/>
        </w:tabs>
        <w:spacing w:after="0"/>
        <w:ind w:firstLine="709"/>
        <w:jc w:val="center"/>
        <w:rPr>
          <w:b/>
          <w:szCs w:val="28"/>
        </w:rPr>
      </w:pPr>
    </w:p>
    <w:p w:rsidR="00AD72A2" w:rsidRDefault="00AD72A2" w:rsidP="00AD72A2">
      <w:pPr>
        <w:pStyle w:val="ConsPlusNormal"/>
        <w:widowControl/>
        <w:numPr>
          <w:ilvl w:val="0"/>
          <w:numId w:val="1"/>
        </w:numPr>
        <w:tabs>
          <w:tab w:val="left" w:pos="770"/>
          <w:tab w:val="left" w:pos="1843"/>
          <w:tab w:val="center" w:pos="4819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72A2" w:rsidRDefault="00AD72A2" w:rsidP="00AD72A2">
      <w:pPr>
        <w:pStyle w:val="ConsPlusNormal"/>
        <w:widowControl/>
        <w:tabs>
          <w:tab w:val="left" w:pos="770"/>
          <w:tab w:val="left" w:pos="1843"/>
          <w:tab w:val="center" w:pos="4819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AD72A2" w:rsidRDefault="00AD72A2" w:rsidP="00AD72A2">
      <w:pPr>
        <w:tabs>
          <w:tab w:val="num" w:pos="928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Административный регламент администрации Тарутинского сельсовета по предоставлению муниципальной услуги «Предоставление информации об очередности  предоставления жилых помещений на условиях социального найма» (далее – административный регламент) 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AD72A2" w:rsidRDefault="00AD72A2" w:rsidP="00AD72A2">
      <w:pPr>
        <w:tabs>
          <w:tab w:val="num" w:pos="928"/>
          <w:tab w:val="left" w:pos="1843"/>
        </w:tabs>
        <w:spacing w:after="0"/>
        <w:ind w:firstLine="700"/>
        <w:jc w:val="both"/>
        <w:rPr>
          <w:szCs w:val="28"/>
        </w:rPr>
      </w:pPr>
      <w:r>
        <w:rPr>
          <w:szCs w:val="28"/>
        </w:rPr>
        <w:t>1.2. Право на получение муниципальной услуги имеют граждане Российской Федерации, постоянно проживающие и зарегистрированные по месту жительства на территории Тарутинского  сельсовета, состоящие на учете нуждающихся в улучшении жилищных условий (в жилых помещениях, представляемых по договорам социального найма) или их законные представители (далее – заявитель).</w:t>
      </w:r>
    </w:p>
    <w:p w:rsidR="00AD72A2" w:rsidRDefault="00AD72A2" w:rsidP="00AD72A2">
      <w:pPr>
        <w:tabs>
          <w:tab w:val="num" w:pos="720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 xml:space="preserve">1.3. Орган, предоставляющий муниципальную услугу – администрация Тарутинского  сельсовета Ачинского района, Красноярского края. </w:t>
      </w:r>
    </w:p>
    <w:p w:rsidR="00AD72A2" w:rsidRDefault="00AD72A2" w:rsidP="00AD72A2">
      <w:pPr>
        <w:tabs>
          <w:tab w:val="num" w:pos="0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 xml:space="preserve">Место нахождения администрации Тарутинского  сельсовета: 662176, ул. </w:t>
      </w:r>
      <w:proofErr w:type="gramStart"/>
      <w:r>
        <w:rPr>
          <w:szCs w:val="28"/>
        </w:rPr>
        <w:t>Трактовая</w:t>
      </w:r>
      <w:proofErr w:type="gramEnd"/>
      <w:r>
        <w:rPr>
          <w:szCs w:val="28"/>
        </w:rPr>
        <w:t>, 34А, Красноярский край, Ачинский район, телефон 8-39151-90-2-53.</w:t>
      </w:r>
    </w:p>
    <w:p w:rsidR="00AD72A2" w:rsidRDefault="00AD72A2" w:rsidP="00AD72A2">
      <w:pPr>
        <w:tabs>
          <w:tab w:val="num" w:pos="0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Часы работы: понедельник- четверг: с 8.00 до 16.00, пятниц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 не приемный день – работа с документами, (перерыв с 12.00 до 13.00), кроме выходных и праздничных дней.</w:t>
      </w:r>
    </w:p>
    <w:p w:rsidR="00AD72A2" w:rsidRPr="00AD72A2" w:rsidRDefault="00AD72A2" w:rsidP="00AD72A2">
      <w:pPr>
        <w:spacing w:after="0"/>
        <w:jc w:val="center"/>
        <w:rPr>
          <w:szCs w:val="28"/>
        </w:rPr>
      </w:pPr>
      <w:r>
        <w:rPr>
          <w:szCs w:val="28"/>
        </w:rPr>
        <w:t xml:space="preserve">Адрес официального сайта муниципального образования Ачинский район в сети Интернет  </w:t>
      </w:r>
      <w:hyperlink r:id="rId7" w:history="1">
        <w:r>
          <w:rPr>
            <w:rStyle w:val="a3"/>
            <w:szCs w:val="28"/>
          </w:rPr>
          <w:t>www.</w:t>
        </w:r>
        <w:r>
          <w:rPr>
            <w:rStyle w:val="a3"/>
            <w:szCs w:val="28"/>
            <w:lang w:val="en-US"/>
          </w:rPr>
          <w:t>ach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rajon</w:t>
        </w:r>
        <w:r>
          <w:rPr>
            <w:rStyle w:val="a3"/>
            <w:szCs w:val="28"/>
          </w:rPr>
          <w:t>.ru</w:t>
        </w:r>
      </w:hyperlink>
      <w:r>
        <w:rPr>
          <w:szCs w:val="28"/>
        </w:rPr>
        <w:t xml:space="preserve">, адрес электронной почты Администрации Тарутинского сельсовета </w:t>
      </w:r>
      <w:hyperlink r:id="rId8" w:history="1">
        <w:r>
          <w:rPr>
            <w:rStyle w:val="a3"/>
            <w:szCs w:val="28"/>
            <w:lang w:val="en-US"/>
          </w:rPr>
          <w:t>tarutino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sovet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rambler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</w:p>
    <w:p w:rsidR="00AD72A2" w:rsidRDefault="00AD72A2" w:rsidP="00AD72A2">
      <w:pPr>
        <w:tabs>
          <w:tab w:val="num" w:pos="0"/>
          <w:tab w:val="left" w:pos="1843"/>
        </w:tabs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>В администрации Тарутинского  сельсовета, ответственным исполнителем за предоставление муниципальной услуги является должностное лицо администрации Тарутинского  сельсовета,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специалист Тарутинского сельсовета). </w:t>
      </w:r>
    </w:p>
    <w:p w:rsidR="00AD72A2" w:rsidRDefault="00AD72A2" w:rsidP="00AD72A2">
      <w:pPr>
        <w:spacing w:after="0"/>
        <w:ind w:firstLine="708"/>
        <w:jc w:val="both"/>
        <w:rPr>
          <w:szCs w:val="20"/>
        </w:rPr>
      </w:pPr>
      <w:r>
        <w:t>Информация о предоставлении муниципальной услуги, размещается на стенде в здании администрации, а также с использованием средств телефонной связи, в информационном листке «Сельские Вести»</w:t>
      </w:r>
      <w:r>
        <w:rPr>
          <w:b/>
        </w:rPr>
        <w:t>,</w:t>
      </w:r>
      <w:r>
        <w:t xml:space="preserve"> на сайте муниципального образования «Ачинский район»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www</w:t>
      </w:r>
      <w:r>
        <w:rPr>
          <w:b/>
        </w:rPr>
        <w:t>.</w:t>
      </w:r>
      <w:r>
        <w:rPr>
          <w:b/>
          <w:lang w:val="en-US"/>
        </w:rPr>
        <w:t>ach</w:t>
      </w:r>
      <w:r>
        <w:rPr>
          <w:b/>
        </w:rPr>
        <w:t>-</w:t>
      </w:r>
      <w:proofErr w:type="spellStart"/>
      <w:r>
        <w:rPr>
          <w:b/>
          <w:lang w:val="en-US"/>
        </w:rPr>
        <w:t>rajon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>, а также в информационной системе «Краевой портал государственных и муниципальных услуг (функций)».</w:t>
      </w:r>
    </w:p>
    <w:p w:rsidR="00AD72A2" w:rsidRDefault="00AD72A2" w:rsidP="00AD72A2">
      <w:pPr>
        <w:spacing w:after="0"/>
        <w:ind w:firstLine="720"/>
        <w:jc w:val="both"/>
      </w:pPr>
      <w:r>
        <w:t>Консультационная поддержка заявителю муниципальной услуги предоставляется (при личном или письменном обращении, по телефону) специалистом администрации, с которым осуществляется соответствующее взаимодействие в процессе предоставления муниципальной услуги.</w:t>
      </w:r>
    </w:p>
    <w:p w:rsidR="00AD72A2" w:rsidRDefault="00AD72A2" w:rsidP="00AD72A2">
      <w:pPr>
        <w:spacing w:after="0"/>
        <w:ind w:firstLine="720"/>
        <w:jc w:val="both"/>
      </w:pPr>
      <w:r>
        <w:lastRenderedPageBreak/>
        <w:t xml:space="preserve">  При ответах на телефонные звонки и устные обращения специалист администрации, участвующий в предоставлении муниципальной услуги, подробно и в вежливой (корректной) форме информируют обратившихся по интересующим их вопросам.</w:t>
      </w:r>
    </w:p>
    <w:p w:rsidR="00AD72A2" w:rsidRDefault="00AD72A2" w:rsidP="00AD72A2">
      <w:pPr>
        <w:spacing w:after="0"/>
        <w:ind w:firstLine="720"/>
        <w:jc w:val="both"/>
      </w:pPr>
      <w:r>
        <w:t>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телефонный звонок.</w:t>
      </w:r>
    </w:p>
    <w:p w:rsidR="00AD72A2" w:rsidRDefault="00AD72A2" w:rsidP="00AD72A2">
      <w:pPr>
        <w:spacing w:after="0"/>
        <w:ind w:firstLine="720"/>
        <w:jc w:val="both"/>
      </w:pPr>
      <w:r>
        <w:t>При согласовании по телефону времени для оказания консультационной поддержки специалист назначает время с учетом пожеланий обратившегося за консультацией заявителя.</w:t>
      </w:r>
    </w:p>
    <w:p w:rsidR="00AD72A2" w:rsidRDefault="00AD72A2" w:rsidP="00AD72A2">
      <w:pPr>
        <w:tabs>
          <w:tab w:val="num" w:pos="0"/>
          <w:tab w:val="left" w:pos="1843"/>
        </w:tabs>
        <w:spacing w:after="0"/>
        <w:ind w:firstLine="709"/>
        <w:jc w:val="center"/>
        <w:rPr>
          <w:szCs w:val="28"/>
        </w:rPr>
      </w:pPr>
    </w:p>
    <w:p w:rsidR="00AD72A2" w:rsidRDefault="00AD72A2" w:rsidP="00AD72A2">
      <w:pPr>
        <w:tabs>
          <w:tab w:val="left" w:pos="540"/>
          <w:tab w:val="left" w:pos="1620"/>
          <w:tab w:val="left" w:pos="1843"/>
        </w:tabs>
        <w:spacing w:after="0" w:line="36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AD72A2" w:rsidRDefault="00AD72A2" w:rsidP="00AD72A2">
      <w:pPr>
        <w:tabs>
          <w:tab w:val="num" w:pos="0"/>
          <w:tab w:val="left" w:pos="1843"/>
        </w:tabs>
        <w:spacing w:after="0" w:line="360" w:lineRule="auto"/>
        <w:ind w:firstLine="709"/>
        <w:jc w:val="center"/>
        <w:rPr>
          <w:b/>
          <w:szCs w:val="28"/>
        </w:rPr>
      </w:pPr>
    </w:p>
    <w:p w:rsidR="00AD72A2" w:rsidRDefault="00AD72A2" w:rsidP="00AD72A2">
      <w:pPr>
        <w:numPr>
          <w:ilvl w:val="0"/>
          <w:numId w:val="2"/>
        </w:numPr>
        <w:tabs>
          <w:tab w:val="num" w:pos="-5670"/>
          <w:tab w:val="num" w:pos="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Наименование муниципальной услуги – «Предоставление информации об очередности  предоставления жилых помещений на условиях социального найма».</w:t>
      </w:r>
    </w:p>
    <w:p w:rsidR="00AD72A2" w:rsidRDefault="00AD72A2" w:rsidP="00AD72A2">
      <w:pPr>
        <w:numPr>
          <w:ilvl w:val="0"/>
          <w:numId w:val="2"/>
        </w:numPr>
        <w:tabs>
          <w:tab w:val="num" w:pos="-5670"/>
          <w:tab w:val="num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Орган, предоставляющий муниципальную услугу: администрация Тарутинского сельсовета Ачинского района, Красноярского края. </w:t>
      </w:r>
    </w:p>
    <w:p w:rsidR="00AD72A2" w:rsidRDefault="00AD72A2" w:rsidP="00AD72A2">
      <w:pPr>
        <w:pStyle w:val="a7"/>
        <w:autoSpaceDE w:val="0"/>
        <w:autoSpaceDN w:val="0"/>
        <w:adjustRightInd w:val="0"/>
        <w:ind w:left="0" w:firstLine="720"/>
        <w:jc w:val="both"/>
        <w:outlineLvl w:val="2"/>
        <w:rPr>
          <w:color w:val="000000"/>
          <w:szCs w:val="28"/>
        </w:rPr>
      </w:pPr>
      <w:r>
        <w:rPr>
          <w:szCs w:val="28"/>
        </w:rPr>
        <w:t>При предоставлении муниципальной услуги взаимодействие с иными органами исполнительной власти и организациями не осуществляется.</w:t>
      </w:r>
    </w:p>
    <w:p w:rsidR="00AD72A2" w:rsidRDefault="00AD72A2" w:rsidP="00AD72A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Запрещается </w:t>
      </w:r>
      <w:r>
        <w:rPr>
          <w:rFonts w:ascii="Times New Roman" w:hAnsi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Тарутинского Совета депутатов.</w:t>
      </w:r>
      <w:proofErr w:type="gramEnd"/>
    </w:p>
    <w:p w:rsidR="00AD72A2" w:rsidRDefault="00AD72A2" w:rsidP="00AD72A2">
      <w:pPr>
        <w:pStyle w:val="a7"/>
        <w:tabs>
          <w:tab w:val="num" w:pos="1440"/>
        </w:tabs>
        <w:ind w:left="0" w:firstLine="700"/>
        <w:contextualSpacing/>
        <w:jc w:val="both"/>
        <w:rPr>
          <w:szCs w:val="28"/>
        </w:rPr>
      </w:pPr>
      <w:r>
        <w:rPr>
          <w:szCs w:val="28"/>
        </w:rPr>
        <w:t>2.3. Результатом предоставления муниципальной услуги является  информирование граждан об очередности предоставления муниципальных жилых помещений на условиях социального найма</w:t>
      </w:r>
      <w:r>
        <w:rPr>
          <w:color w:val="000000"/>
          <w:szCs w:val="28"/>
        </w:rPr>
        <w:t xml:space="preserve"> либо </w:t>
      </w:r>
      <w:r>
        <w:rPr>
          <w:szCs w:val="28"/>
        </w:rPr>
        <w:t>мотивированный отказ в предоставлении муниципальной услуги.</w:t>
      </w:r>
    </w:p>
    <w:p w:rsidR="00AD72A2" w:rsidRDefault="00AD72A2" w:rsidP="00AD72A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Cs w:val="28"/>
        </w:rPr>
      </w:pPr>
      <w:r>
        <w:rPr>
          <w:szCs w:val="28"/>
        </w:rPr>
        <w:t>Процедура предоставления услуги завершается:</w:t>
      </w:r>
    </w:p>
    <w:p w:rsidR="00AD72A2" w:rsidRDefault="00AD72A2" w:rsidP="00AD72A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color w:val="000000"/>
          <w:szCs w:val="28"/>
        </w:rPr>
      </w:pPr>
      <w:r>
        <w:rPr>
          <w:color w:val="000000"/>
          <w:szCs w:val="28"/>
        </w:rPr>
        <w:t xml:space="preserve">- при письменном обращении - письменным ответом на обращение заявителя либо уведомлением об отказе в предоставлении информации; </w:t>
      </w:r>
    </w:p>
    <w:p w:rsidR="00AD72A2" w:rsidRDefault="00AD72A2" w:rsidP="00AD72A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Cs w:val="28"/>
        </w:rPr>
      </w:pPr>
      <w:r>
        <w:rPr>
          <w:color w:val="000000"/>
          <w:szCs w:val="28"/>
        </w:rPr>
        <w:t>- при личном (устном) обращении - получением информации или отказом в предоставлении информации в устной форме.</w:t>
      </w:r>
    </w:p>
    <w:p w:rsidR="00AD72A2" w:rsidRDefault="00AD72A2" w:rsidP="00AD72A2">
      <w:pPr>
        <w:tabs>
          <w:tab w:val="left" w:pos="1418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2.4. Сроки предоставления муниципальной услуги: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в устной форме –  в течение 15 минут;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 xml:space="preserve">в письменной форме –  в течение 10 рабочих дней со дня регистрации заявления. </w:t>
      </w:r>
    </w:p>
    <w:p w:rsidR="00AD72A2" w:rsidRDefault="00AD72A2" w:rsidP="00AD72A2">
      <w:pPr>
        <w:tabs>
          <w:tab w:val="num" w:pos="1070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AD72A2" w:rsidRDefault="00AD72A2" w:rsidP="00AD72A2">
      <w:pPr>
        <w:tabs>
          <w:tab w:val="num" w:pos="1701"/>
          <w:tab w:val="left" w:pos="1843"/>
          <w:tab w:val="num" w:pos="4487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Жилищным кодексом Российской Федерации («Собрание законодательства РФ», 03.01.2005 № 1 (часть 1) ст. 14);</w:t>
      </w:r>
    </w:p>
    <w:p w:rsidR="00AD72A2" w:rsidRDefault="00AD72A2" w:rsidP="00AD72A2">
      <w:pPr>
        <w:tabs>
          <w:tab w:val="num" w:pos="1418"/>
          <w:tab w:val="num" w:pos="1701"/>
          <w:tab w:val="left" w:pos="1843"/>
        </w:tabs>
        <w:spacing w:after="0"/>
        <w:ind w:firstLine="700"/>
        <w:jc w:val="both"/>
        <w:rPr>
          <w:szCs w:val="28"/>
        </w:rPr>
      </w:pPr>
      <w:r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3822).</w:t>
      </w:r>
    </w:p>
    <w:p w:rsidR="00AD72A2" w:rsidRDefault="00AD72A2" w:rsidP="00AD72A2">
      <w:pPr>
        <w:tabs>
          <w:tab w:val="num" w:pos="720"/>
          <w:tab w:val="num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2.6. Перечень требуемых от заявителя документов, необходимых для предоставления муниципальной услуги:</w:t>
      </w:r>
    </w:p>
    <w:p w:rsidR="00AD72A2" w:rsidRDefault="00AD72A2" w:rsidP="00AD72A2">
      <w:pPr>
        <w:tabs>
          <w:tab w:val="num" w:pos="-5387"/>
          <w:tab w:val="num" w:pos="0"/>
          <w:tab w:val="num" w:pos="1070"/>
          <w:tab w:val="num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lastRenderedPageBreak/>
        <w:t>заявление по форме, приведенной в приложении № 1 к настоящему административному регламенту;</w:t>
      </w:r>
    </w:p>
    <w:p w:rsidR="00AD72A2" w:rsidRDefault="00AD72A2" w:rsidP="00AD72A2">
      <w:pPr>
        <w:tabs>
          <w:tab w:val="num" w:pos="1070"/>
          <w:tab w:val="num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паспорт (копия);</w:t>
      </w:r>
    </w:p>
    <w:p w:rsidR="00AD72A2" w:rsidRDefault="00AD72A2" w:rsidP="00AD72A2">
      <w:pPr>
        <w:tabs>
          <w:tab w:val="num" w:pos="1070"/>
          <w:tab w:val="num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документ, подтверждающий полномочия представителя заявителя.</w:t>
      </w:r>
    </w:p>
    <w:p w:rsidR="00AD72A2" w:rsidRDefault="00AD72A2" w:rsidP="00AD72A2">
      <w:pPr>
        <w:spacing w:after="0"/>
        <w:ind w:firstLine="540"/>
        <w:jc w:val="both"/>
        <w:rPr>
          <w:szCs w:val="28"/>
        </w:rPr>
      </w:pPr>
      <w:r>
        <w:rPr>
          <w:szCs w:val="28"/>
        </w:rPr>
        <w:t>2.7. Для предоставления муниципальной услуги предоставление документов, находящихся в распоряжении других государственных органов, органов местного самоуправления и иных организаций, не требуется.</w:t>
      </w:r>
    </w:p>
    <w:p w:rsidR="00AD72A2" w:rsidRDefault="00AD72A2" w:rsidP="00AD72A2">
      <w:pPr>
        <w:spacing w:after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Запрещается требовать от заявителя:</w:t>
      </w:r>
    </w:p>
    <w:p w:rsidR="00AD72A2" w:rsidRDefault="00AD72A2" w:rsidP="00AD72A2">
      <w:pPr>
        <w:spacing w:after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72A2" w:rsidRDefault="00AD72A2" w:rsidP="00AD72A2">
      <w:pPr>
        <w:spacing w:after="0"/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>
          <w:rPr>
            <w:rStyle w:val="a3"/>
            <w:color w:val="000000"/>
            <w:szCs w:val="28"/>
          </w:rPr>
          <w:t>части 6 статьи 7</w:t>
        </w:r>
      </w:hyperlink>
      <w:r>
        <w:rPr>
          <w:color w:val="000000"/>
          <w:szCs w:val="28"/>
        </w:rPr>
        <w:t xml:space="preserve"> Федерального закона от 27.07.2010 № 210-ФЗ.</w:t>
      </w:r>
      <w:proofErr w:type="gramEnd"/>
    </w:p>
    <w:p w:rsidR="00AD72A2" w:rsidRDefault="00AD72A2" w:rsidP="00AD72A2">
      <w:pPr>
        <w:tabs>
          <w:tab w:val="num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отсутствие документов, предусмотренных п. 2.6. настоящего административного регламента;</w:t>
      </w:r>
    </w:p>
    <w:p w:rsidR="00AD72A2" w:rsidRDefault="00AD72A2" w:rsidP="00AD72A2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</w:t>
      </w:r>
    </w:p>
    <w:p w:rsidR="00AD72A2" w:rsidRDefault="00AD72A2" w:rsidP="00AD72A2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заявление подано лицом, не уполномоченным совершать такого рода действия.</w:t>
      </w:r>
    </w:p>
    <w:p w:rsidR="00AD72A2" w:rsidRDefault="00AD72A2" w:rsidP="00AD72A2">
      <w:pPr>
        <w:tabs>
          <w:tab w:val="num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2.9. Перечень оснований для отказа в предоставлении муниципальной услуги:</w:t>
      </w:r>
    </w:p>
    <w:p w:rsidR="00AD72A2" w:rsidRDefault="00AD72A2" w:rsidP="00AD72A2">
      <w:pPr>
        <w:tabs>
          <w:tab w:val="num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Основания для отказа в предоставлении муниципальной услуги отсутствуют.</w:t>
      </w:r>
    </w:p>
    <w:p w:rsidR="00AD72A2" w:rsidRDefault="00AD72A2" w:rsidP="00AD72A2">
      <w:pPr>
        <w:spacing w:after="0"/>
        <w:ind w:firstLine="540"/>
        <w:jc w:val="both"/>
        <w:rPr>
          <w:color w:val="000000"/>
          <w:szCs w:val="28"/>
        </w:rPr>
      </w:pPr>
      <w:r>
        <w:rPr>
          <w:szCs w:val="28"/>
        </w:rPr>
        <w:t>2.10. П</w:t>
      </w:r>
      <w:r>
        <w:rPr>
          <w:color w:val="000000"/>
          <w:szCs w:val="28"/>
        </w:rPr>
        <w:t>еречень услуг, которые являются необходимыми и обязательными для предоставления муниципальной услуги.</w:t>
      </w:r>
    </w:p>
    <w:p w:rsidR="00AD72A2" w:rsidRDefault="00AD72A2" w:rsidP="00AD72A2">
      <w:pPr>
        <w:spacing w:after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AD72A2" w:rsidRDefault="00AD72A2" w:rsidP="00AD72A2">
      <w:pPr>
        <w:tabs>
          <w:tab w:val="num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2.11. Муниципальная услуга предоставляется на бесплатной основе.</w:t>
      </w:r>
    </w:p>
    <w:p w:rsidR="00AD72A2" w:rsidRDefault="00AD72A2" w:rsidP="00AD72A2">
      <w:pPr>
        <w:spacing w:after="0"/>
        <w:ind w:firstLine="700"/>
        <w:jc w:val="both"/>
        <w:rPr>
          <w:szCs w:val="28"/>
        </w:rPr>
      </w:pPr>
      <w:r>
        <w:rPr>
          <w:szCs w:val="28"/>
        </w:rPr>
        <w:t>2.12.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AD72A2" w:rsidRDefault="00AD72A2" w:rsidP="00AD72A2">
      <w:pPr>
        <w:tabs>
          <w:tab w:val="num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2.13. Максимальный срок ожидания в очереди при подаче документов на получение муниципальной услуги – 30 минут.</w:t>
      </w:r>
    </w:p>
    <w:p w:rsidR="00AD72A2" w:rsidRDefault="00AD72A2" w:rsidP="00AD72A2">
      <w:pPr>
        <w:tabs>
          <w:tab w:val="num" w:pos="-5529"/>
          <w:tab w:val="left" w:pos="1701"/>
          <w:tab w:val="num" w:pos="1843"/>
          <w:tab w:val="num" w:pos="605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2.14. Срок регистрации запроса заявителя о предоставлении муниципальной услуги: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при личном обращении заявителя – 15 минут;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при получении запроса посредством почтового отправления или электронной почты – в течение рабочего дня.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2.15. Требования к местам предоставления муниципальной услуги.</w:t>
      </w:r>
    </w:p>
    <w:p w:rsidR="00AD72A2" w:rsidRDefault="00AD72A2" w:rsidP="00AD72A2">
      <w:pPr>
        <w:tabs>
          <w:tab w:val="num" w:pos="1260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D72A2" w:rsidRDefault="00AD72A2" w:rsidP="00AD72A2">
      <w:pPr>
        <w:tabs>
          <w:tab w:val="left" w:pos="1843"/>
        </w:tabs>
        <w:spacing w:after="0"/>
        <w:ind w:firstLine="700"/>
        <w:jc w:val="both"/>
        <w:rPr>
          <w:szCs w:val="28"/>
        </w:rPr>
      </w:pPr>
      <w:r>
        <w:rPr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D72A2" w:rsidRDefault="00AD72A2" w:rsidP="00AD72A2">
      <w:pPr>
        <w:tabs>
          <w:tab w:val="left" w:pos="900"/>
          <w:tab w:val="left" w:pos="1843"/>
        </w:tabs>
        <w:spacing w:after="0"/>
        <w:ind w:firstLine="700"/>
        <w:jc w:val="both"/>
        <w:rPr>
          <w:szCs w:val="28"/>
        </w:rPr>
      </w:pPr>
      <w:r>
        <w:rPr>
          <w:szCs w:val="28"/>
        </w:rPr>
        <w:t>У входа в каждое помещение размещается табличка с указанием должностей.</w:t>
      </w:r>
    </w:p>
    <w:p w:rsidR="00AD72A2" w:rsidRDefault="00AD72A2" w:rsidP="00AD72A2">
      <w:pPr>
        <w:tabs>
          <w:tab w:val="left" w:pos="-5529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lastRenderedPageBreak/>
        <w:t>При возможности около здания организуются парковочные места для автотранспорта.</w:t>
      </w:r>
    </w:p>
    <w:p w:rsidR="00AD72A2" w:rsidRDefault="00AD72A2" w:rsidP="00AD72A2">
      <w:pPr>
        <w:tabs>
          <w:tab w:val="left" w:pos="1620"/>
          <w:tab w:val="left" w:pos="1800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Доступ заявителей к парковочным местам является бесплатным.</w:t>
      </w:r>
    </w:p>
    <w:p w:rsidR="00AD72A2" w:rsidRDefault="00AD72A2" w:rsidP="00AD72A2">
      <w:pPr>
        <w:tabs>
          <w:tab w:val="left" w:pos="-5529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 xml:space="preserve">Центральный вход в здание, где </w:t>
      </w:r>
      <w:proofErr w:type="gramStart"/>
      <w:r>
        <w:rPr>
          <w:szCs w:val="28"/>
        </w:rPr>
        <w:t>располагается администрация Тарутинского  сельсовета должен</w:t>
      </w:r>
      <w:proofErr w:type="gramEnd"/>
      <w:r>
        <w:rPr>
          <w:szCs w:val="28"/>
        </w:rPr>
        <w:t xml:space="preserve">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AD72A2" w:rsidRDefault="00AD72A2" w:rsidP="00AD72A2">
      <w:pPr>
        <w:tabs>
          <w:tab w:val="left" w:pos="-5529"/>
          <w:tab w:val="num" w:pos="1211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 xml:space="preserve">В помещениях для ожидания заявителям отводятся места, оборудованные стульями.  В местах ожидания имеются средства для оказания первой помощи и доступные места общего пользования. </w:t>
      </w:r>
    </w:p>
    <w:p w:rsidR="00AD72A2" w:rsidRDefault="00AD72A2" w:rsidP="00AD72A2">
      <w:pPr>
        <w:tabs>
          <w:tab w:val="left" w:pos="-5529"/>
          <w:tab w:val="num" w:pos="1211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D72A2" w:rsidRDefault="00AD72A2" w:rsidP="00AD72A2">
      <w:pPr>
        <w:tabs>
          <w:tab w:val="left" w:pos="-5529"/>
          <w:tab w:val="left" w:pos="1843"/>
        </w:tabs>
        <w:spacing w:after="0"/>
        <w:ind w:firstLine="700"/>
        <w:jc w:val="both"/>
        <w:rPr>
          <w:szCs w:val="28"/>
        </w:rPr>
      </w:pPr>
      <w:r>
        <w:rPr>
          <w:szCs w:val="28"/>
        </w:rPr>
        <w:t>информационными стендами, на которых размещается визуальная и текстовая информация;</w:t>
      </w:r>
    </w:p>
    <w:p w:rsidR="00AD72A2" w:rsidRDefault="00AD72A2" w:rsidP="00AD72A2">
      <w:pPr>
        <w:tabs>
          <w:tab w:val="left" w:pos="-5529"/>
          <w:tab w:val="left" w:pos="1843"/>
        </w:tabs>
        <w:spacing w:after="0"/>
        <w:ind w:firstLine="700"/>
        <w:jc w:val="both"/>
        <w:rPr>
          <w:szCs w:val="28"/>
        </w:rPr>
      </w:pPr>
      <w:r>
        <w:rPr>
          <w:szCs w:val="28"/>
        </w:rPr>
        <w:t>стульями и столами для оформления документов.</w:t>
      </w:r>
    </w:p>
    <w:p w:rsidR="00AD72A2" w:rsidRDefault="00AD72A2" w:rsidP="00AD72A2">
      <w:pPr>
        <w:tabs>
          <w:tab w:val="left" w:pos="1620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К информационным стендам должна быть обеспечена возможность свободного доступа граждан.</w:t>
      </w:r>
    </w:p>
    <w:p w:rsidR="00AD72A2" w:rsidRDefault="00AD72A2" w:rsidP="00AD72A2">
      <w:pPr>
        <w:tabs>
          <w:tab w:val="left" w:pos="1620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На информационных стендах, а также на официальном сайте Ачинского района в сети Интернет размещается следующая обязательная информация:</w:t>
      </w:r>
    </w:p>
    <w:p w:rsidR="00AD72A2" w:rsidRDefault="00AD72A2" w:rsidP="00AD72A2">
      <w:pPr>
        <w:tabs>
          <w:tab w:val="num" w:pos="0"/>
          <w:tab w:val="left" w:pos="1620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 xml:space="preserve">номера телефонов, факсов, адреса официальных сайтов, электронной почты  органов, предоставляющих муниципальную услугу; </w:t>
      </w:r>
    </w:p>
    <w:p w:rsidR="00AD72A2" w:rsidRDefault="00AD72A2" w:rsidP="00AD72A2">
      <w:pPr>
        <w:tabs>
          <w:tab w:val="num" w:pos="0"/>
          <w:tab w:val="left" w:pos="1620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режим работы органов, предоставляющих муниципальную услугу;</w:t>
      </w:r>
    </w:p>
    <w:p w:rsidR="00AD72A2" w:rsidRDefault="00AD72A2" w:rsidP="00AD72A2">
      <w:pPr>
        <w:widowControl w:val="0"/>
        <w:tabs>
          <w:tab w:val="num" w:pos="0"/>
          <w:tab w:val="left" w:pos="1620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графики личного приема граждан уполномоченными должностными лицами;</w:t>
      </w:r>
    </w:p>
    <w:p w:rsidR="00AD72A2" w:rsidRDefault="00AD72A2" w:rsidP="00AD72A2">
      <w:pPr>
        <w:widowControl w:val="0"/>
        <w:tabs>
          <w:tab w:val="num" w:pos="0"/>
          <w:tab w:val="left" w:pos="1620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D72A2" w:rsidRDefault="00AD72A2" w:rsidP="00AD72A2">
      <w:pPr>
        <w:tabs>
          <w:tab w:val="left" w:pos="1620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настоящий административный регламент.</w:t>
      </w:r>
    </w:p>
    <w:p w:rsidR="00AD72A2" w:rsidRDefault="00AD72A2" w:rsidP="00AD72A2">
      <w:pPr>
        <w:tabs>
          <w:tab w:val="left" w:pos="-5529"/>
          <w:tab w:val="num" w:pos="1620"/>
          <w:tab w:val="left" w:pos="1800"/>
          <w:tab w:val="left" w:pos="1843"/>
        </w:tabs>
        <w:spacing w:after="0"/>
        <w:ind w:firstLine="700"/>
        <w:jc w:val="both"/>
        <w:rPr>
          <w:szCs w:val="28"/>
        </w:rPr>
      </w:pPr>
      <w:r>
        <w:rPr>
          <w:szCs w:val="28"/>
        </w:rPr>
        <w:t>2.16. Показатели доступности и качества муниципальных услуг.</w:t>
      </w:r>
    </w:p>
    <w:p w:rsidR="00AD72A2" w:rsidRDefault="00AD72A2" w:rsidP="00AD72A2">
      <w:pPr>
        <w:tabs>
          <w:tab w:val="left" w:pos="-5529"/>
          <w:tab w:val="num" w:pos="1620"/>
          <w:tab w:val="left" w:pos="1800"/>
          <w:tab w:val="left" w:pos="1843"/>
        </w:tabs>
        <w:spacing w:after="0"/>
        <w:ind w:firstLine="700"/>
        <w:jc w:val="both"/>
        <w:rPr>
          <w:szCs w:val="28"/>
        </w:rPr>
      </w:pPr>
      <w:r>
        <w:rPr>
          <w:szCs w:val="28"/>
        </w:rPr>
        <w:t>Доступность предоставляемой муниципальной услуги характеризуется возможностью получения муниципальной услуги в администрации Тарутинского  сельсовета.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AD72A2" w:rsidRDefault="00AD72A2" w:rsidP="00AD72A2">
      <w:pPr>
        <w:tabs>
          <w:tab w:val="num" w:pos="1070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2.17. Иные требования, в том числе учитывающие особенности предоставления муниципальных услуг в   электронной форме.</w:t>
      </w:r>
    </w:p>
    <w:p w:rsidR="00AD72A2" w:rsidRDefault="00AD72A2" w:rsidP="00AD72A2">
      <w:pPr>
        <w:tabs>
          <w:tab w:val="num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proofErr w:type="gramStart"/>
      <w:r>
        <w:rPr>
          <w:szCs w:val="28"/>
        </w:rPr>
        <w:t>Заявитель в целях получения муниципальной услуги может подать заявление и необходимые документы в электронном виде, также Заявителю обеспечивается возможность получения информации о порядке предоставления муниципальной услуги, а также копирования форм заявлений, необходимых для получения муниципальной услуги, на официальном сайте муниципального образования  Ачинский район в сети Интернет  http://</w:t>
      </w:r>
      <w:hyperlink r:id="rId10" w:history="1">
        <w:r>
          <w:rPr>
            <w:rStyle w:val="a3"/>
            <w:szCs w:val="28"/>
          </w:rPr>
          <w:t>www.</w:t>
        </w:r>
        <w:r>
          <w:rPr>
            <w:rStyle w:val="a3"/>
            <w:szCs w:val="28"/>
            <w:lang w:val="en-US"/>
          </w:rPr>
          <w:t>ach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rajon</w:t>
        </w:r>
        <w:r>
          <w:rPr>
            <w:rStyle w:val="a3"/>
            <w:szCs w:val="28"/>
          </w:rPr>
          <w:t>.ru</w:t>
        </w:r>
      </w:hyperlink>
      <w:r>
        <w:rPr>
          <w:szCs w:val="28"/>
        </w:rPr>
        <w:t>. и на «Едином  портале государственных и муниципальных услуг» в сети</w:t>
      </w:r>
      <w:proofErr w:type="gramEnd"/>
      <w:r>
        <w:rPr>
          <w:szCs w:val="28"/>
        </w:rPr>
        <w:t xml:space="preserve"> Интернет по адресу </w:t>
      </w:r>
      <w:hyperlink r:id="rId11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gosuslugi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:rsidR="00AD72A2" w:rsidRDefault="00AD72A2" w:rsidP="00AD72A2">
      <w:pPr>
        <w:autoSpaceDE w:val="0"/>
        <w:autoSpaceDN w:val="0"/>
        <w:adjustRightInd w:val="0"/>
        <w:spacing w:after="0"/>
        <w:ind w:firstLine="720"/>
        <w:rPr>
          <w:bCs/>
          <w:szCs w:val="28"/>
        </w:rPr>
      </w:pPr>
      <w:r>
        <w:rPr>
          <w:szCs w:val="28"/>
        </w:rPr>
        <w:t>Муниципальная услуга в многофункциональном центре предоставления государственных и муниципальных услуг не предоставляется.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AD72A2" w:rsidRDefault="00AD72A2" w:rsidP="00AD72A2">
      <w:pPr>
        <w:tabs>
          <w:tab w:val="left" w:pos="1620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9"/>
        <w:outlineLvl w:val="1"/>
        <w:rPr>
          <w:b/>
          <w:szCs w:val="28"/>
        </w:rPr>
      </w:pPr>
    </w:p>
    <w:p w:rsidR="00AD72A2" w:rsidRDefault="00AD72A2" w:rsidP="00AD72A2">
      <w:pPr>
        <w:numPr>
          <w:ilvl w:val="2"/>
          <w:numId w:val="3"/>
        </w:numPr>
        <w:tabs>
          <w:tab w:val="clear" w:pos="1070"/>
          <w:tab w:val="num" w:pos="-5529"/>
          <w:tab w:val="left" w:pos="1843"/>
          <w:tab w:val="num" w:pos="46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zCs w:val="28"/>
        </w:rPr>
      </w:pPr>
      <w:r>
        <w:rPr>
          <w:szCs w:val="28"/>
        </w:rPr>
        <w:t>Блок-схема</w:t>
      </w:r>
      <w:r>
        <w:rPr>
          <w:i/>
          <w:szCs w:val="28"/>
        </w:rPr>
        <w:t xml:space="preserve"> </w:t>
      </w:r>
      <w:r>
        <w:rPr>
          <w:szCs w:val="28"/>
        </w:rPr>
        <w:t>предоставления муниципальной услуги приведена в приложении № 2 к настоящему административному регламенту.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outlineLvl w:val="1"/>
        <w:rPr>
          <w:bCs/>
          <w:szCs w:val="28"/>
        </w:rPr>
      </w:pPr>
      <w:r>
        <w:rPr>
          <w:bCs/>
          <w:szCs w:val="28"/>
        </w:rPr>
        <w:lastRenderedPageBreak/>
        <w:t>3.2. Предоставление муниципальной услуги включает в себя следующие административные процедуры: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outlineLvl w:val="1"/>
        <w:rPr>
          <w:bCs/>
          <w:szCs w:val="28"/>
        </w:rPr>
      </w:pPr>
      <w:r>
        <w:rPr>
          <w:bCs/>
          <w:szCs w:val="28"/>
        </w:rPr>
        <w:t>- прием и регистрация заявления о предоставлении информации об очередности предоставления жилых помещений на условиях социального найма;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 - рассмотрение заявления,  подготовка уведомления об очередности предоставления жилых помещений на условиях социального найма;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outlineLvl w:val="1"/>
        <w:rPr>
          <w:bCs/>
          <w:szCs w:val="28"/>
        </w:rPr>
      </w:pPr>
      <w:r>
        <w:rPr>
          <w:bCs/>
          <w:szCs w:val="28"/>
        </w:rPr>
        <w:t>- в</w:t>
      </w:r>
      <w:r>
        <w:rPr>
          <w:szCs w:val="28"/>
        </w:rPr>
        <w:t>ыдача уведомления об очередности предоставления жилых помещений на условиях социального найма</w:t>
      </w:r>
      <w:r>
        <w:rPr>
          <w:bCs/>
          <w:szCs w:val="28"/>
        </w:rPr>
        <w:t>.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3.3. </w:t>
      </w:r>
      <w:r>
        <w:rPr>
          <w:b/>
          <w:bCs/>
          <w:szCs w:val="28"/>
        </w:rPr>
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</w:r>
    </w:p>
    <w:p w:rsidR="00AD72A2" w:rsidRDefault="00AD72A2" w:rsidP="00AD72A2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Cs w:val="28"/>
        </w:rPr>
      </w:pPr>
      <w:proofErr w:type="gramStart"/>
      <w:r>
        <w:rPr>
          <w:bCs/>
          <w:szCs w:val="28"/>
        </w:rPr>
        <w:t xml:space="preserve">Основанием для начала данной административной процедуры является предоставление заявителем  в администрацию Тарутинского сельсовета заявления </w:t>
      </w:r>
      <w:r>
        <w:rPr>
          <w:szCs w:val="28"/>
        </w:rPr>
        <w:t xml:space="preserve">(приложение № 1 к настоящему административному регламенту) в письменной форме (по почте, факсу, в ходе личного приема) либо в форме электронного документа (по электронной почте, с использованием федеральной государственной информационной системы «Единый портал государственных и муниципальных услуг (функций)» в сети Интернет, официального сайта Ачинского района). </w:t>
      </w:r>
      <w:proofErr w:type="gramEnd"/>
    </w:p>
    <w:p w:rsidR="00AD72A2" w:rsidRDefault="00AD72A2" w:rsidP="00AD72A2">
      <w:pPr>
        <w:tabs>
          <w:tab w:val="left" w:pos="1843"/>
        </w:tabs>
        <w:autoSpaceDE w:val="0"/>
        <w:autoSpaceDN w:val="0"/>
        <w:spacing w:after="0"/>
        <w:ind w:firstLine="700"/>
        <w:jc w:val="both"/>
        <w:rPr>
          <w:szCs w:val="28"/>
        </w:rPr>
      </w:pPr>
      <w:r>
        <w:rPr>
          <w:szCs w:val="28"/>
        </w:rPr>
        <w:t xml:space="preserve">При поступлении заявления и комплекта документов в электронном виде документы </w:t>
      </w:r>
      <w:proofErr w:type="gramStart"/>
      <w:r>
        <w:rPr>
          <w:szCs w:val="28"/>
        </w:rPr>
        <w:t>распечатываются на бумажном носителе и в дальнейшем работа с ними ведется</w:t>
      </w:r>
      <w:proofErr w:type="gramEnd"/>
      <w:r>
        <w:rPr>
          <w:szCs w:val="28"/>
        </w:rPr>
        <w:t xml:space="preserve"> в установленном порядке.</w:t>
      </w:r>
    </w:p>
    <w:p w:rsidR="00AD72A2" w:rsidRDefault="00AD72A2" w:rsidP="00AD72A2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rPr>
          <w:szCs w:val="28"/>
        </w:rPr>
      </w:pPr>
      <w:r>
        <w:rPr>
          <w:szCs w:val="28"/>
        </w:rPr>
        <w:t>Специалист вносит в журнал регистрации документов запись о приеме документов в соответствии с установленным порядком документооборота.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outlineLvl w:val="1"/>
        <w:rPr>
          <w:bCs/>
          <w:szCs w:val="28"/>
        </w:rPr>
      </w:pPr>
      <w:r>
        <w:rPr>
          <w:bCs/>
          <w:szCs w:val="28"/>
        </w:rPr>
        <w:t>Результатом исполнения административной процедуры являются прием и регистрация заявления.</w:t>
      </w:r>
    </w:p>
    <w:p w:rsidR="00AD72A2" w:rsidRDefault="00AD72A2" w:rsidP="00AD72A2">
      <w:pPr>
        <w:tabs>
          <w:tab w:val="left" w:pos="1843"/>
        </w:tabs>
        <w:spacing w:after="0"/>
        <w:ind w:firstLine="700"/>
        <w:jc w:val="both"/>
        <w:rPr>
          <w:szCs w:val="28"/>
        </w:rPr>
      </w:pPr>
      <w:r>
        <w:rPr>
          <w:szCs w:val="28"/>
        </w:rPr>
        <w:t>Административная процедура осуществляется в течение рабочего дня.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outlineLvl w:val="1"/>
        <w:rPr>
          <w:b/>
          <w:bCs/>
          <w:szCs w:val="28"/>
        </w:rPr>
      </w:pPr>
      <w:r>
        <w:rPr>
          <w:b/>
          <w:bCs/>
          <w:szCs w:val="28"/>
        </w:rPr>
        <w:t>3.4. Рассмотрение заявления,  подготовка уведомления об очередности предоставления жилых помещений на условиях социального найма.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Основанием для начала административной процедуры является получение заявления специалистом, ответственным за предоставление информации об очередности предоставления </w:t>
      </w:r>
      <w:r>
        <w:rPr>
          <w:szCs w:val="28"/>
        </w:rPr>
        <w:t>муниципальных жилых помещений на условиях социального найма</w:t>
      </w:r>
      <w:r>
        <w:rPr>
          <w:bCs/>
          <w:szCs w:val="28"/>
        </w:rPr>
        <w:t xml:space="preserve"> (далее – специалист).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outlineLvl w:val="1"/>
        <w:rPr>
          <w:szCs w:val="28"/>
        </w:rPr>
      </w:pPr>
      <w:r>
        <w:rPr>
          <w:bCs/>
          <w:szCs w:val="28"/>
        </w:rPr>
        <w:t xml:space="preserve">Специалист рассматривает заявление,  </w:t>
      </w:r>
      <w:r>
        <w:rPr>
          <w:szCs w:val="28"/>
        </w:rPr>
        <w:t xml:space="preserve">готовит </w:t>
      </w:r>
      <w:r>
        <w:rPr>
          <w:bCs/>
          <w:szCs w:val="28"/>
        </w:rPr>
        <w:t>уведомление</w:t>
      </w:r>
      <w:r>
        <w:rPr>
          <w:szCs w:val="28"/>
        </w:rPr>
        <w:t xml:space="preserve"> об очередности предоставления жилых помещений на условиях социального найма, по форме, приведенной в приложении № 3 к настоящему административному регламенту. Затем специалист передает уведомление на подпись Главе сельсовета.</w:t>
      </w:r>
    </w:p>
    <w:p w:rsidR="00AD72A2" w:rsidRDefault="00AD72A2" w:rsidP="00AD72A2">
      <w:pPr>
        <w:tabs>
          <w:tab w:val="left" w:pos="1843"/>
        </w:tabs>
        <w:spacing w:after="0"/>
        <w:ind w:firstLine="700"/>
        <w:jc w:val="both"/>
        <w:rPr>
          <w:szCs w:val="28"/>
        </w:rPr>
      </w:pPr>
      <w:r>
        <w:rPr>
          <w:szCs w:val="28"/>
        </w:rPr>
        <w:t xml:space="preserve">Максимальный срок  исполнения административной процедуры – 7 рабочих дней. </w:t>
      </w:r>
    </w:p>
    <w:p w:rsidR="00AD72A2" w:rsidRDefault="00AD72A2" w:rsidP="00AD72A2">
      <w:pPr>
        <w:tabs>
          <w:tab w:val="left" w:pos="1843"/>
        </w:tabs>
        <w:spacing w:after="0"/>
        <w:ind w:firstLine="700"/>
        <w:jc w:val="both"/>
        <w:rPr>
          <w:szCs w:val="28"/>
        </w:rPr>
      </w:pPr>
      <w:r>
        <w:rPr>
          <w:szCs w:val="28"/>
        </w:rPr>
        <w:t>Результатом данной административной процедуры является подписание Главой сельсовета уведомления.</w:t>
      </w:r>
    </w:p>
    <w:p w:rsidR="00AD72A2" w:rsidRDefault="00AD72A2" w:rsidP="00AD72A2">
      <w:pPr>
        <w:tabs>
          <w:tab w:val="left" w:pos="1843"/>
        </w:tabs>
        <w:spacing w:after="0"/>
        <w:ind w:firstLine="700"/>
        <w:jc w:val="both"/>
        <w:rPr>
          <w:b/>
          <w:szCs w:val="28"/>
        </w:rPr>
      </w:pPr>
      <w:r>
        <w:rPr>
          <w:b/>
          <w:szCs w:val="28"/>
        </w:rPr>
        <w:t>3.5. Выдача уведомления об очередности предоставления жилых помещений на условиях социального найма.</w:t>
      </w:r>
    </w:p>
    <w:p w:rsidR="00AD72A2" w:rsidRDefault="00AD72A2" w:rsidP="00AD72A2">
      <w:pPr>
        <w:widowControl w:val="0"/>
        <w:tabs>
          <w:tab w:val="left" w:pos="1843"/>
        </w:tabs>
        <w:spacing w:after="0"/>
        <w:ind w:firstLine="700"/>
        <w:jc w:val="both"/>
        <w:rPr>
          <w:szCs w:val="28"/>
        </w:rPr>
      </w:pPr>
      <w:r>
        <w:rPr>
          <w:szCs w:val="28"/>
        </w:rPr>
        <w:t>Началом административной процедуры является поступление от Главы сельсовета подписанного уведомления специалисту, ответственному за предоставление муниципальной услуги.</w:t>
      </w:r>
    </w:p>
    <w:p w:rsidR="00AD72A2" w:rsidRDefault="00AD72A2" w:rsidP="00AD72A2">
      <w:pPr>
        <w:widowControl w:val="0"/>
        <w:tabs>
          <w:tab w:val="left" w:pos="1843"/>
        </w:tabs>
        <w:spacing w:after="0"/>
        <w:ind w:firstLine="700"/>
        <w:jc w:val="both"/>
        <w:rPr>
          <w:bCs/>
          <w:szCs w:val="28"/>
        </w:rPr>
      </w:pPr>
      <w:r>
        <w:rPr>
          <w:szCs w:val="28"/>
        </w:rPr>
        <w:t xml:space="preserve">Подписанное уведомление об очередности предоставления жилых помещений на условиях социального найма </w:t>
      </w:r>
      <w:r>
        <w:rPr>
          <w:bCs/>
          <w:szCs w:val="28"/>
        </w:rPr>
        <w:t>в течение 2 рабочих дней со дня подписания выдается заявителю лично, либо направляется почтовым отправлением или передается в электронном виде.</w:t>
      </w:r>
      <w:r>
        <w:rPr>
          <w:szCs w:val="28"/>
        </w:rPr>
        <w:t xml:space="preserve"> 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outlineLvl w:val="1"/>
        <w:rPr>
          <w:bCs/>
          <w:szCs w:val="28"/>
        </w:rPr>
      </w:pPr>
      <w:r>
        <w:rPr>
          <w:bCs/>
          <w:szCs w:val="28"/>
        </w:rPr>
        <w:t>Срок предоставления муниципальной услуги не должен превышать 10 рабочих дней с момента регистрации поступившего заявления.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Результат административной процедуры: направление заявителю </w:t>
      </w:r>
      <w:r>
        <w:rPr>
          <w:szCs w:val="28"/>
        </w:rPr>
        <w:t>уведомления об очередности предоставления жилых помещений на условиях социального найма</w:t>
      </w:r>
      <w:r>
        <w:rPr>
          <w:bCs/>
          <w:szCs w:val="28"/>
        </w:rPr>
        <w:t>.</w:t>
      </w:r>
    </w:p>
    <w:p w:rsidR="00AD72A2" w:rsidRDefault="00AD72A2" w:rsidP="00AD72A2">
      <w:pPr>
        <w:spacing w:after="0"/>
        <w:ind w:firstLine="567"/>
        <w:jc w:val="both"/>
        <w:rPr>
          <w:szCs w:val="20"/>
        </w:rPr>
      </w:pPr>
      <w:r>
        <w:rPr>
          <w:bCs/>
          <w:szCs w:val="28"/>
        </w:rPr>
        <w:lastRenderedPageBreak/>
        <w:t xml:space="preserve">3.6. </w:t>
      </w:r>
      <w:r>
        <w:t>С  помощью  информационной  системы  «Краевой  портал  государственных  и  муниципальных  услуг»  заявитель  может  ознакомиться  с  текстом  административного  регламента,  информацией  по  предоставлению  муниципальных  услуг,  получить  бланк  заявления.</w:t>
      </w:r>
    </w:p>
    <w:p w:rsidR="00AD72A2" w:rsidRDefault="00AD72A2" w:rsidP="00AD72A2">
      <w:pPr>
        <w:tabs>
          <w:tab w:val="left" w:pos="1843"/>
        </w:tabs>
        <w:autoSpaceDE w:val="0"/>
        <w:autoSpaceDN w:val="0"/>
        <w:adjustRightInd w:val="0"/>
        <w:spacing w:after="0"/>
        <w:ind w:firstLine="700"/>
        <w:jc w:val="both"/>
        <w:outlineLvl w:val="1"/>
        <w:rPr>
          <w:bCs/>
          <w:szCs w:val="28"/>
        </w:rPr>
      </w:pPr>
    </w:p>
    <w:p w:rsidR="00AD72A2" w:rsidRDefault="00AD72A2" w:rsidP="00AD72A2">
      <w:pPr>
        <w:tabs>
          <w:tab w:val="left" w:pos="-5529"/>
          <w:tab w:val="left" w:pos="1843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4.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 АДМИНИСТРАТИВНОГО РЕГЛАМЕНТА</w:t>
      </w:r>
    </w:p>
    <w:p w:rsidR="00AD72A2" w:rsidRDefault="00AD72A2" w:rsidP="00AD72A2">
      <w:pPr>
        <w:tabs>
          <w:tab w:val="num" w:pos="-5670"/>
          <w:tab w:val="left" w:pos="-5529"/>
          <w:tab w:val="left" w:pos="1843"/>
        </w:tabs>
        <w:spacing w:after="0"/>
        <w:ind w:firstLine="709"/>
        <w:rPr>
          <w:b/>
          <w:szCs w:val="28"/>
        </w:rPr>
      </w:pPr>
    </w:p>
    <w:p w:rsidR="00AD72A2" w:rsidRDefault="00AD72A2" w:rsidP="00AD72A2">
      <w:pPr>
        <w:pStyle w:val="a4"/>
        <w:tabs>
          <w:tab w:val="num" w:pos="-5670"/>
          <w:tab w:val="left" w:pos="-5529"/>
          <w:tab w:val="left" w:pos="1843"/>
        </w:tabs>
        <w:spacing w:after="0"/>
        <w:ind w:firstLine="709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 осуществляется Главой Тарутинского  сельсовета, ответственным за организацию работы по предоставлению муниципальной услуги, а также специалистом Администрации.</w:t>
      </w:r>
    </w:p>
    <w:p w:rsidR="00AD72A2" w:rsidRDefault="00AD72A2" w:rsidP="00AD72A2">
      <w:pPr>
        <w:pStyle w:val="a4"/>
        <w:tabs>
          <w:tab w:val="num" w:pos="-5670"/>
          <w:tab w:val="left" w:pos="-5529"/>
          <w:tab w:val="left" w:pos="1843"/>
        </w:tabs>
        <w:spacing w:after="0"/>
        <w:ind w:firstLine="709"/>
        <w:jc w:val="both"/>
      </w:pPr>
      <w:r>
        <w:t>4.2. Текущий контроль осуществляется путем проведения Главой сельсовета, ответственным за организацию работы по предоставлению муниципальной услуги, проверок соблюдения и исполнения должностным лицом положений настоящего Административного регламента.</w:t>
      </w:r>
    </w:p>
    <w:p w:rsidR="00AD72A2" w:rsidRDefault="00AD72A2" w:rsidP="00AD72A2">
      <w:pPr>
        <w:pStyle w:val="a4"/>
        <w:tabs>
          <w:tab w:val="num" w:pos="-5670"/>
          <w:tab w:val="left" w:pos="-5529"/>
          <w:tab w:val="left" w:pos="1843"/>
        </w:tabs>
        <w:spacing w:after="0"/>
        <w:ind w:firstLine="709"/>
        <w:jc w:val="both"/>
      </w:pPr>
      <w:r>
        <w:t>4.3.     Перечень должностных лиц, уполномоченных осуществлять текущий контроль, устанавливается индивидуальными правовыми актами Администрации Тарутинского сельсовета, должностными инструкциями.</w:t>
      </w:r>
    </w:p>
    <w:p w:rsidR="00AD72A2" w:rsidRDefault="00AD72A2" w:rsidP="00AD72A2">
      <w:pPr>
        <w:pStyle w:val="a4"/>
        <w:tabs>
          <w:tab w:val="num" w:pos="-5670"/>
          <w:tab w:val="left" w:pos="-5529"/>
          <w:tab w:val="left" w:pos="1843"/>
        </w:tabs>
        <w:spacing w:after="0"/>
        <w:ind w:firstLine="709"/>
        <w:jc w:val="both"/>
      </w:pPr>
      <w:r>
        <w:t xml:space="preserve">4.4. Периодичность осуществления текущего контроля устанавливается Главой Тарутинского сельсовета ответственным за организацию работы по предоставлению муниципальной услуги. </w:t>
      </w:r>
    </w:p>
    <w:p w:rsidR="00AD72A2" w:rsidRDefault="00AD72A2" w:rsidP="00AD72A2">
      <w:pPr>
        <w:pStyle w:val="a4"/>
        <w:tabs>
          <w:tab w:val="num" w:pos="-5670"/>
          <w:tab w:val="left" w:pos="-5529"/>
          <w:tab w:val="left" w:pos="1843"/>
        </w:tabs>
        <w:spacing w:after="0"/>
        <w:ind w:firstLine="709"/>
        <w:jc w:val="both"/>
      </w:pPr>
      <w:r>
        <w:t xml:space="preserve">4.5. Проведение плановых проверок полноты и качества предоставления муниципальной услуги осуществляется не реже двух раз в год. </w:t>
      </w:r>
    </w:p>
    <w:p w:rsidR="00AD72A2" w:rsidRDefault="00AD72A2" w:rsidP="00AD72A2">
      <w:pPr>
        <w:pStyle w:val="a4"/>
        <w:tabs>
          <w:tab w:val="num" w:pos="-5670"/>
          <w:tab w:val="left" w:pos="-5529"/>
          <w:tab w:val="left" w:pos="1843"/>
        </w:tabs>
        <w:spacing w:after="0"/>
        <w:ind w:firstLine="709"/>
        <w:jc w:val="both"/>
      </w:pPr>
      <w:r>
        <w:t>4.6.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администрации Тарутинского сельсовета, ответственного за предоставление муниципальной услуги.</w:t>
      </w:r>
    </w:p>
    <w:p w:rsidR="00AD72A2" w:rsidRDefault="00AD72A2" w:rsidP="00AD72A2">
      <w:pPr>
        <w:pStyle w:val="a4"/>
        <w:tabs>
          <w:tab w:val="num" w:pos="-5670"/>
          <w:tab w:val="left" w:pos="-5529"/>
          <w:tab w:val="left" w:pos="1843"/>
        </w:tabs>
        <w:spacing w:after="0"/>
        <w:ind w:firstLine="709"/>
        <w:jc w:val="both"/>
      </w:pPr>
      <w:r>
        <w:t>4.7. Ответственные специалисты администрации сельсовета, принимающие участие в предоставлении муниципальной услуги, несут персональную ответственность за соблюдение сроков, полноту, доступность и правильность выполнения процедур, установленных настоящим административным регламентом. По результатам проведенных проверок, в случае выявления нарушений, виновные лица могут привлекаться к ответственности в соответствии с законодательством Российской Федерации.</w:t>
      </w:r>
    </w:p>
    <w:p w:rsidR="00AD72A2" w:rsidRDefault="00AD72A2" w:rsidP="00AD72A2">
      <w:pPr>
        <w:pStyle w:val="a4"/>
        <w:tabs>
          <w:tab w:val="num" w:pos="-5670"/>
          <w:tab w:val="left" w:pos="-5529"/>
          <w:tab w:val="left" w:pos="1843"/>
        </w:tabs>
        <w:spacing w:after="0"/>
        <w:ind w:firstLine="709"/>
        <w:jc w:val="both"/>
      </w:pPr>
      <w:r>
        <w:t xml:space="preserve">4.8. </w:t>
      </w:r>
      <w:proofErr w:type="gramStart"/>
      <w:r>
        <w:t>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муниципальных услуг, а также заявлений и жалоб с сообщениями о нарушении требований настоящего Административного регламента, законов и других нормативно правовых актов</w:t>
      </w:r>
      <w:proofErr w:type="gramEnd"/>
    </w:p>
    <w:p w:rsidR="00AD72A2" w:rsidRDefault="00AD72A2" w:rsidP="00AD72A2">
      <w:pPr>
        <w:pStyle w:val="a4"/>
        <w:tabs>
          <w:tab w:val="num" w:pos="-5670"/>
          <w:tab w:val="left" w:pos="-5529"/>
          <w:tab w:val="left" w:pos="1843"/>
        </w:tabs>
        <w:spacing w:after="0"/>
        <w:ind w:firstLine="709"/>
      </w:pPr>
    </w:p>
    <w:p w:rsidR="00AD72A2" w:rsidRDefault="00AD72A2" w:rsidP="00AD72A2">
      <w:pPr>
        <w:numPr>
          <w:ilvl w:val="0"/>
          <w:numId w:val="4"/>
        </w:numPr>
        <w:tabs>
          <w:tab w:val="num" w:pos="-5670"/>
          <w:tab w:val="left" w:pos="-5529"/>
          <w:tab w:val="left" w:pos="1800"/>
          <w:tab w:val="left" w:pos="1843"/>
        </w:tabs>
        <w:spacing w:after="0" w:line="240" w:lineRule="auto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D72A2" w:rsidRDefault="00AD72A2" w:rsidP="00AD72A2">
      <w:pPr>
        <w:tabs>
          <w:tab w:val="num" w:pos="-5670"/>
          <w:tab w:val="left" w:pos="-5529"/>
          <w:tab w:val="left" w:pos="1800"/>
          <w:tab w:val="left" w:pos="1843"/>
        </w:tabs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А ТАКЖЕ ДОЛЖНОСТНЫХ ЛИЦ И МУНИЦИПАЛЬНЫХ</w:t>
      </w:r>
    </w:p>
    <w:p w:rsidR="00AD72A2" w:rsidRDefault="00AD72A2" w:rsidP="00AD72A2">
      <w:pPr>
        <w:tabs>
          <w:tab w:val="num" w:pos="-5670"/>
          <w:tab w:val="left" w:pos="-5529"/>
          <w:tab w:val="left" w:pos="1800"/>
          <w:tab w:val="left" w:pos="1843"/>
        </w:tabs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СЛУЖАЩИХ</w:t>
      </w:r>
    </w:p>
    <w:p w:rsidR="00AD72A2" w:rsidRDefault="00AD72A2" w:rsidP="00AD72A2">
      <w:pPr>
        <w:tabs>
          <w:tab w:val="num" w:pos="-5670"/>
          <w:tab w:val="left" w:pos="-5529"/>
          <w:tab w:val="left" w:pos="1800"/>
          <w:tab w:val="left" w:pos="1843"/>
        </w:tabs>
        <w:spacing w:after="0"/>
        <w:ind w:firstLine="709"/>
        <w:jc w:val="center"/>
        <w:rPr>
          <w:b/>
          <w:szCs w:val="28"/>
        </w:rPr>
      </w:pPr>
    </w:p>
    <w:p w:rsidR="00AD72A2" w:rsidRDefault="00AD72A2" w:rsidP="00AD72A2">
      <w:pPr>
        <w:spacing w:after="0"/>
        <w:ind w:firstLine="540"/>
        <w:jc w:val="both"/>
        <w:rPr>
          <w:szCs w:val="28"/>
        </w:rPr>
      </w:pPr>
      <w:r>
        <w:rPr>
          <w:szCs w:val="28"/>
        </w:rPr>
        <w:t>5.1. 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Ачинского района в досудебном (внесудебном) порядке.</w:t>
      </w:r>
    </w:p>
    <w:p w:rsidR="00AD72A2" w:rsidRDefault="00AD72A2" w:rsidP="00AD72A2">
      <w:pPr>
        <w:spacing w:after="0"/>
        <w:ind w:firstLine="540"/>
        <w:jc w:val="both"/>
        <w:rPr>
          <w:szCs w:val="28"/>
        </w:rPr>
      </w:pPr>
      <w:r>
        <w:rPr>
          <w:szCs w:val="28"/>
        </w:rPr>
        <w:t>5.2. Досудебное (внесудебное) обжалование заявителем  решений и действий (бездействия) органа, предоставляющего муниципальную услугу, регулируется главой 2.1. Федерального закона от 27.07.2010 № 210-ФЗ.</w:t>
      </w:r>
    </w:p>
    <w:p w:rsidR="00AD72A2" w:rsidRDefault="00AD72A2" w:rsidP="00AD72A2">
      <w:pPr>
        <w:spacing w:after="0"/>
        <w:ind w:firstLine="540"/>
        <w:jc w:val="both"/>
        <w:rPr>
          <w:szCs w:val="28"/>
        </w:rPr>
      </w:pPr>
      <w:r>
        <w:rPr>
          <w:szCs w:val="28"/>
        </w:rPr>
        <w:t>5.3. Жалоба подается в письменной форме на бумажном носителе, в электронной форме в администрацию Тарутинского сельсовета. Жалобы на решения, принятые Главой Тарутинского сельсовета подаются в вышестоящий орган.</w:t>
      </w:r>
    </w:p>
    <w:p w:rsidR="00AD72A2" w:rsidRDefault="00AD72A2" w:rsidP="00AD72A2">
      <w:pPr>
        <w:spacing w:after="0"/>
        <w:ind w:firstLine="540"/>
        <w:jc w:val="both"/>
        <w:rPr>
          <w:szCs w:val="28"/>
        </w:rPr>
      </w:pPr>
      <w:r>
        <w:rPr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Ачинского района, Единого портала государственных и муниципальных услуг, а также может быть принята при личном приеме заявителя.</w:t>
      </w:r>
    </w:p>
    <w:p w:rsidR="00AD72A2" w:rsidRDefault="00AD72A2" w:rsidP="00AD72A2">
      <w:pPr>
        <w:spacing w:after="0"/>
        <w:ind w:firstLine="540"/>
        <w:jc w:val="both"/>
        <w:rPr>
          <w:szCs w:val="28"/>
        </w:rPr>
      </w:pPr>
      <w:r>
        <w:rPr>
          <w:szCs w:val="28"/>
        </w:rPr>
        <w:t>Жалоба должна содержать:</w:t>
      </w:r>
    </w:p>
    <w:p w:rsidR="00AD72A2" w:rsidRDefault="00AD72A2" w:rsidP="00AD72A2">
      <w:pPr>
        <w:spacing w:after="0"/>
        <w:ind w:firstLine="540"/>
        <w:jc w:val="both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72A2" w:rsidRDefault="00AD72A2" w:rsidP="00AD72A2">
      <w:pPr>
        <w:spacing w:after="0"/>
        <w:ind w:firstLine="540"/>
        <w:jc w:val="both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72A2" w:rsidRDefault="00AD72A2" w:rsidP="00AD72A2">
      <w:pPr>
        <w:spacing w:after="0"/>
        <w:ind w:firstLine="540"/>
        <w:jc w:val="both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D72A2" w:rsidRDefault="00AD72A2" w:rsidP="00AD72A2">
      <w:pPr>
        <w:spacing w:after="0"/>
        <w:ind w:firstLine="540"/>
        <w:jc w:val="both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72A2" w:rsidRDefault="00AD72A2" w:rsidP="00AD72A2">
      <w:pPr>
        <w:spacing w:after="0"/>
        <w:ind w:firstLine="540"/>
        <w:jc w:val="both"/>
        <w:rPr>
          <w:szCs w:val="28"/>
        </w:rPr>
      </w:pPr>
      <w:r>
        <w:rPr>
          <w:szCs w:val="28"/>
        </w:rPr>
        <w:t xml:space="preserve">5.4. </w:t>
      </w:r>
      <w:proofErr w:type="gramStart"/>
      <w:r>
        <w:rPr>
          <w:szCs w:val="28"/>
        </w:rPr>
        <w:t>Жалоба, поступившая в Администрацию Тарутинского  сельсовета,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szCs w:val="28"/>
        </w:rPr>
        <w:t xml:space="preserve"> - в течение пяти рабочих дней со дня ее регистрации. </w:t>
      </w:r>
    </w:p>
    <w:p w:rsidR="00AD72A2" w:rsidRDefault="00AD72A2" w:rsidP="00AD72A2">
      <w:pPr>
        <w:spacing w:after="0"/>
        <w:ind w:firstLine="540"/>
        <w:jc w:val="both"/>
        <w:rPr>
          <w:szCs w:val="28"/>
        </w:rPr>
      </w:pPr>
      <w:r>
        <w:rPr>
          <w:szCs w:val="28"/>
        </w:rPr>
        <w:t>5.5. По результатам рассмотрения жалобы Администрация Тарутинского  сельсовета принимает одно из следующих решений:</w:t>
      </w:r>
    </w:p>
    <w:p w:rsidR="00AD72A2" w:rsidRDefault="00AD72A2" w:rsidP="00AD72A2">
      <w:pPr>
        <w:spacing w:after="0"/>
        <w:ind w:firstLine="540"/>
        <w:jc w:val="both"/>
        <w:rPr>
          <w:szCs w:val="28"/>
        </w:rPr>
      </w:pPr>
      <w:proofErr w:type="gramStart"/>
      <w:r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D72A2" w:rsidRDefault="00AD72A2" w:rsidP="00AD72A2">
      <w:pPr>
        <w:spacing w:after="0"/>
        <w:ind w:firstLine="540"/>
        <w:jc w:val="both"/>
        <w:rPr>
          <w:szCs w:val="28"/>
        </w:rPr>
      </w:pPr>
      <w:r>
        <w:rPr>
          <w:szCs w:val="28"/>
        </w:rPr>
        <w:t>2) отказывает в удовлетворении жалобы.</w:t>
      </w:r>
    </w:p>
    <w:p w:rsidR="00AD72A2" w:rsidRDefault="00AD72A2" w:rsidP="00AD72A2">
      <w:pPr>
        <w:spacing w:after="0"/>
        <w:ind w:firstLine="540"/>
        <w:jc w:val="both"/>
        <w:rPr>
          <w:szCs w:val="28"/>
        </w:rPr>
      </w:pPr>
      <w:r>
        <w:rPr>
          <w:szCs w:val="28"/>
        </w:rPr>
        <w:lastRenderedPageBreak/>
        <w:t>5.6. Не позднее дня, следующего за днем принятия решения, указанного в пункте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72A2" w:rsidRDefault="00AD72A2" w:rsidP="00AD72A2">
      <w:pPr>
        <w:spacing w:after="0"/>
        <w:ind w:firstLine="540"/>
        <w:jc w:val="both"/>
        <w:rPr>
          <w:szCs w:val="28"/>
        </w:rPr>
      </w:pPr>
      <w:r>
        <w:rPr>
          <w:szCs w:val="28"/>
        </w:rPr>
        <w:t xml:space="preserve">5.7. В случае установления в ходе или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5.1. настоящего Административного регламента, незамедлительно направляет имеющиеся материалы в органы прокуратуры.</w:t>
      </w:r>
    </w:p>
    <w:p w:rsidR="00AD72A2" w:rsidRDefault="00AD72A2" w:rsidP="00AD72A2">
      <w:pPr>
        <w:spacing w:after="0"/>
        <w:ind w:firstLine="708"/>
        <w:jc w:val="both"/>
        <w:rPr>
          <w:bCs/>
          <w:szCs w:val="28"/>
        </w:rPr>
      </w:pPr>
      <w:r>
        <w:rPr>
          <w:szCs w:val="28"/>
        </w:rPr>
        <w:t>5.8. Заявитель вправе обратиться в суд в порядке, предусмотренном Гражданско-процессуальным кодексом.</w:t>
      </w:r>
    </w:p>
    <w:p w:rsidR="00AD72A2" w:rsidRDefault="00AD72A2" w:rsidP="00AD72A2">
      <w:pPr>
        <w:spacing w:after="0"/>
        <w:ind w:right="-1"/>
        <w:rPr>
          <w:b/>
          <w:szCs w:val="28"/>
        </w:rPr>
      </w:pPr>
    </w:p>
    <w:p w:rsidR="00AD72A2" w:rsidRDefault="00AD72A2" w:rsidP="00AD72A2">
      <w:pPr>
        <w:spacing w:after="0"/>
        <w:ind w:right="-1"/>
        <w:rPr>
          <w:b/>
          <w:szCs w:val="28"/>
        </w:rPr>
      </w:pPr>
    </w:p>
    <w:p w:rsidR="00AD72A2" w:rsidRDefault="00AD72A2" w:rsidP="00AD72A2">
      <w:pPr>
        <w:spacing w:after="0"/>
        <w:ind w:right="-1"/>
        <w:rPr>
          <w:b/>
          <w:szCs w:val="28"/>
        </w:rPr>
      </w:pPr>
    </w:p>
    <w:p w:rsidR="00AD72A2" w:rsidRDefault="00AD72A2" w:rsidP="00AD72A2">
      <w:pPr>
        <w:spacing w:after="0"/>
        <w:ind w:right="-1"/>
        <w:rPr>
          <w:b/>
          <w:szCs w:val="28"/>
        </w:rPr>
      </w:pPr>
    </w:p>
    <w:p w:rsidR="00AD72A2" w:rsidRDefault="00AD72A2" w:rsidP="00AD72A2">
      <w:pPr>
        <w:spacing w:after="0"/>
        <w:ind w:right="-1"/>
        <w:rPr>
          <w:b/>
          <w:szCs w:val="28"/>
        </w:rPr>
      </w:pPr>
    </w:p>
    <w:p w:rsidR="00AD72A2" w:rsidRDefault="00AD72A2" w:rsidP="00AD72A2">
      <w:pPr>
        <w:spacing w:after="0"/>
        <w:ind w:right="-1"/>
        <w:rPr>
          <w:b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spacing w:val="-9"/>
          <w:szCs w:val="28"/>
        </w:rPr>
      </w:pPr>
      <w:r>
        <w:rPr>
          <w:spacing w:val="-9"/>
          <w:szCs w:val="28"/>
        </w:rPr>
        <w:lastRenderedPageBreak/>
        <w:t xml:space="preserve">Приложение № 1 </w:t>
      </w:r>
    </w:p>
    <w:p w:rsidR="00AD72A2" w:rsidRDefault="00AD72A2" w:rsidP="00AD72A2">
      <w:pPr>
        <w:spacing w:after="0"/>
        <w:ind w:firstLine="900"/>
        <w:jc w:val="right"/>
        <w:rPr>
          <w:szCs w:val="28"/>
        </w:rPr>
      </w:pPr>
      <w:r>
        <w:rPr>
          <w:szCs w:val="28"/>
        </w:rPr>
        <w:t xml:space="preserve">к административному регламенту </w:t>
      </w:r>
    </w:p>
    <w:p w:rsidR="00AD72A2" w:rsidRDefault="00AD72A2" w:rsidP="00AD72A2">
      <w:pPr>
        <w:shd w:val="clear" w:color="auto" w:fill="FFFFFF"/>
        <w:spacing w:before="10" w:after="0" w:line="317" w:lineRule="exact"/>
        <w:ind w:left="10" w:right="43" w:firstLine="211"/>
        <w:jc w:val="right"/>
        <w:rPr>
          <w:bCs/>
          <w:spacing w:val="-9"/>
          <w:szCs w:val="28"/>
        </w:rPr>
      </w:pPr>
    </w:p>
    <w:p w:rsidR="00AD72A2" w:rsidRDefault="00AD72A2" w:rsidP="00AD72A2">
      <w:pPr>
        <w:shd w:val="clear" w:color="auto" w:fill="FFFFFF"/>
        <w:spacing w:after="0"/>
        <w:ind w:left="4440"/>
        <w:rPr>
          <w:spacing w:val="-10"/>
          <w:szCs w:val="28"/>
        </w:rPr>
      </w:pPr>
    </w:p>
    <w:p w:rsidR="00AD72A2" w:rsidRDefault="00AD72A2" w:rsidP="00AD72A2">
      <w:pPr>
        <w:shd w:val="clear" w:color="auto" w:fill="FFFFFF"/>
        <w:spacing w:after="0"/>
        <w:ind w:left="4395"/>
        <w:rPr>
          <w:spacing w:val="-11"/>
          <w:szCs w:val="28"/>
        </w:rPr>
      </w:pPr>
      <w:r>
        <w:rPr>
          <w:spacing w:val="-11"/>
          <w:szCs w:val="28"/>
        </w:rPr>
        <w:t>Главе Тарутинского  сельсовета</w:t>
      </w:r>
    </w:p>
    <w:p w:rsidR="00AD72A2" w:rsidRDefault="00AD72A2" w:rsidP="00AD72A2">
      <w:pPr>
        <w:shd w:val="clear" w:color="auto" w:fill="FFFFFF"/>
        <w:spacing w:after="0"/>
        <w:ind w:left="4395"/>
        <w:rPr>
          <w:spacing w:val="-11"/>
          <w:szCs w:val="28"/>
        </w:rPr>
      </w:pPr>
      <w:r>
        <w:rPr>
          <w:spacing w:val="-11"/>
          <w:szCs w:val="28"/>
        </w:rPr>
        <w:t xml:space="preserve">Потехину В.А. </w:t>
      </w:r>
    </w:p>
    <w:p w:rsidR="00AD72A2" w:rsidRDefault="00AD72A2" w:rsidP="00AD72A2">
      <w:pPr>
        <w:shd w:val="clear" w:color="auto" w:fill="FFFFFF"/>
        <w:spacing w:after="0"/>
        <w:ind w:left="4395"/>
        <w:rPr>
          <w:spacing w:val="-11"/>
          <w:szCs w:val="28"/>
        </w:rPr>
      </w:pPr>
      <w:r>
        <w:rPr>
          <w:spacing w:val="-11"/>
          <w:szCs w:val="28"/>
        </w:rPr>
        <w:t>_____________________________________</w:t>
      </w:r>
    </w:p>
    <w:p w:rsidR="00AD72A2" w:rsidRDefault="00AD72A2" w:rsidP="00AD72A2">
      <w:pPr>
        <w:shd w:val="clear" w:color="auto" w:fill="FFFFFF"/>
        <w:spacing w:after="0"/>
        <w:ind w:left="4395" w:firstLine="1134"/>
        <w:jc w:val="center"/>
        <w:rPr>
          <w:spacing w:val="-11"/>
          <w:szCs w:val="28"/>
        </w:rPr>
      </w:pPr>
    </w:p>
    <w:p w:rsidR="00AD72A2" w:rsidRDefault="00AD72A2" w:rsidP="00AD72A2">
      <w:pPr>
        <w:shd w:val="clear" w:color="auto" w:fill="FFFFFF"/>
        <w:spacing w:after="0"/>
        <w:ind w:left="4395"/>
        <w:rPr>
          <w:spacing w:val="-11"/>
          <w:szCs w:val="28"/>
        </w:rPr>
      </w:pPr>
      <w:r>
        <w:rPr>
          <w:spacing w:val="-11"/>
          <w:szCs w:val="28"/>
        </w:rPr>
        <w:t>(</w:t>
      </w:r>
      <w:proofErr w:type="spellStart"/>
      <w:r>
        <w:rPr>
          <w:spacing w:val="-11"/>
          <w:szCs w:val="28"/>
        </w:rPr>
        <w:t>Ф.И.О.заявителя</w:t>
      </w:r>
      <w:proofErr w:type="spellEnd"/>
      <w:r>
        <w:rPr>
          <w:spacing w:val="-11"/>
          <w:szCs w:val="28"/>
        </w:rPr>
        <w:t>)______________________</w:t>
      </w:r>
    </w:p>
    <w:p w:rsidR="00AD72A2" w:rsidRDefault="00AD72A2" w:rsidP="00AD72A2">
      <w:pPr>
        <w:shd w:val="clear" w:color="auto" w:fill="FFFFFF"/>
        <w:spacing w:after="0"/>
        <w:ind w:left="4440"/>
        <w:rPr>
          <w:spacing w:val="-10"/>
          <w:szCs w:val="28"/>
        </w:rPr>
      </w:pPr>
      <w:r>
        <w:rPr>
          <w:spacing w:val="-11"/>
          <w:szCs w:val="28"/>
        </w:rPr>
        <w:t xml:space="preserve"> </w:t>
      </w:r>
      <w:proofErr w:type="gramStart"/>
      <w:r>
        <w:rPr>
          <w:spacing w:val="-11"/>
          <w:szCs w:val="28"/>
        </w:rPr>
        <w:t>п</w:t>
      </w:r>
      <w:r>
        <w:rPr>
          <w:spacing w:val="-10"/>
          <w:szCs w:val="28"/>
        </w:rPr>
        <w:t>роживающего</w:t>
      </w:r>
      <w:proofErr w:type="gramEnd"/>
      <w:r>
        <w:rPr>
          <w:spacing w:val="-10"/>
          <w:szCs w:val="28"/>
        </w:rPr>
        <w:t xml:space="preserve"> (ей) по адресу: </w:t>
      </w:r>
    </w:p>
    <w:p w:rsidR="00AD72A2" w:rsidRDefault="00AD72A2" w:rsidP="00AD72A2">
      <w:pPr>
        <w:shd w:val="clear" w:color="auto" w:fill="FFFFFF"/>
        <w:spacing w:after="0"/>
        <w:ind w:left="4440"/>
        <w:rPr>
          <w:spacing w:val="-10"/>
          <w:szCs w:val="28"/>
        </w:rPr>
      </w:pPr>
      <w:r>
        <w:rPr>
          <w:spacing w:val="-10"/>
          <w:szCs w:val="28"/>
        </w:rPr>
        <w:t>_____________________________________</w:t>
      </w:r>
    </w:p>
    <w:p w:rsidR="00AD72A2" w:rsidRDefault="00AD72A2" w:rsidP="00AD72A2">
      <w:pPr>
        <w:shd w:val="clear" w:color="auto" w:fill="FFFFFF"/>
        <w:spacing w:after="0"/>
        <w:ind w:left="4440"/>
        <w:rPr>
          <w:spacing w:val="-10"/>
          <w:szCs w:val="28"/>
        </w:rPr>
      </w:pPr>
    </w:p>
    <w:p w:rsidR="00AD72A2" w:rsidRDefault="00AD72A2" w:rsidP="00AD72A2">
      <w:pPr>
        <w:shd w:val="clear" w:color="auto" w:fill="FFFFFF"/>
        <w:spacing w:after="0"/>
        <w:ind w:left="4440"/>
        <w:rPr>
          <w:spacing w:val="-10"/>
          <w:szCs w:val="28"/>
        </w:rPr>
      </w:pPr>
      <w:r>
        <w:rPr>
          <w:spacing w:val="-10"/>
          <w:szCs w:val="28"/>
        </w:rPr>
        <w:t>_____________________________________</w:t>
      </w:r>
    </w:p>
    <w:p w:rsidR="00AD72A2" w:rsidRDefault="00AD72A2" w:rsidP="00AD72A2">
      <w:pPr>
        <w:shd w:val="clear" w:color="auto" w:fill="FFFFFF"/>
        <w:spacing w:after="0"/>
        <w:ind w:left="4440"/>
        <w:rPr>
          <w:spacing w:val="-10"/>
          <w:szCs w:val="28"/>
        </w:rPr>
      </w:pPr>
      <w:r>
        <w:rPr>
          <w:spacing w:val="-10"/>
          <w:szCs w:val="28"/>
        </w:rPr>
        <w:t xml:space="preserve"> </w:t>
      </w:r>
    </w:p>
    <w:p w:rsidR="00AD72A2" w:rsidRDefault="00AD72A2" w:rsidP="00AD72A2">
      <w:pPr>
        <w:shd w:val="clear" w:color="auto" w:fill="FFFFFF"/>
        <w:spacing w:after="0"/>
        <w:ind w:left="4440"/>
        <w:rPr>
          <w:szCs w:val="28"/>
        </w:rPr>
      </w:pPr>
      <w:r>
        <w:rPr>
          <w:spacing w:val="-10"/>
          <w:szCs w:val="28"/>
        </w:rPr>
        <w:t>тел: ________________________________</w:t>
      </w:r>
    </w:p>
    <w:p w:rsidR="00AD72A2" w:rsidRDefault="00AD72A2" w:rsidP="00AD72A2">
      <w:pPr>
        <w:shd w:val="clear" w:color="auto" w:fill="FFFFFF"/>
        <w:spacing w:after="0" w:line="274" w:lineRule="exact"/>
        <w:ind w:left="4440"/>
        <w:rPr>
          <w:szCs w:val="28"/>
        </w:rPr>
      </w:pPr>
    </w:p>
    <w:p w:rsidR="00AD72A2" w:rsidRDefault="00AD72A2" w:rsidP="00AD72A2">
      <w:pPr>
        <w:spacing w:after="0"/>
        <w:rPr>
          <w:szCs w:val="28"/>
        </w:rPr>
      </w:pPr>
    </w:p>
    <w:p w:rsidR="00AD72A2" w:rsidRDefault="00AD72A2" w:rsidP="00AD72A2">
      <w:pPr>
        <w:spacing w:after="0"/>
        <w:ind w:left="993" w:hanging="142"/>
        <w:rPr>
          <w:szCs w:val="28"/>
        </w:rPr>
      </w:pPr>
    </w:p>
    <w:p w:rsidR="00AD72A2" w:rsidRDefault="00AD72A2" w:rsidP="00AD72A2">
      <w:pPr>
        <w:shd w:val="clear" w:color="auto" w:fill="FFFFFF"/>
        <w:tabs>
          <w:tab w:val="left" w:pos="3119"/>
        </w:tabs>
        <w:spacing w:after="0"/>
        <w:ind w:left="993" w:firstLine="2551"/>
        <w:rPr>
          <w:b/>
          <w:bCs/>
          <w:spacing w:val="-14"/>
          <w:szCs w:val="28"/>
        </w:rPr>
      </w:pPr>
      <w:r>
        <w:rPr>
          <w:b/>
          <w:bCs/>
          <w:spacing w:val="-14"/>
          <w:szCs w:val="28"/>
        </w:rPr>
        <w:t>Заявление</w:t>
      </w:r>
    </w:p>
    <w:p w:rsidR="00AD72A2" w:rsidRDefault="00AD72A2" w:rsidP="00AD72A2">
      <w:pPr>
        <w:shd w:val="clear" w:color="auto" w:fill="FFFFFF"/>
        <w:tabs>
          <w:tab w:val="left" w:pos="3119"/>
        </w:tabs>
        <w:spacing w:after="0"/>
        <w:ind w:left="993" w:firstLine="2551"/>
        <w:rPr>
          <w:b/>
          <w:bCs/>
          <w:szCs w:val="28"/>
        </w:rPr>
      </w:pPr>
    </w:p>
    <w:p w:rsidR="00AD72A2" w:rsidRDefault="00AD72A2" w:rsidP="00AD72A2">
      <w:pPr>
        <w:shd w:val="clear" w:color="auto" w:fill="FFFFFF"/>
        <w:tabs>
          <w:tab w:val="left" w:pos="3119"/>
        </w:tabs>
        <w:spacing w:after="0" w:line="360" w:lineRule="auto"/>
        <w:ind w:firstLine="851"/>
        <w:jc w:val="both"/>
        <w:rPr>
          <w:spacing w:val="-11"/>
          <w:szCs w:val="28"/>
        </w:rPr>
      </w:pPr>
      <w:r>
        <w:rPr>
          <w:spacing w:val="-11"/>
          <w:szCs w:val="28"/>
        </w:rPr>
        <w:t>Прошу Вас предоставить информацию  о номере моей очереди в списках граждан, нуждающихся в улучшении жилищных условий (предоставлении жилых помещений по договору социального найма).</w:t>
      </w:r>
    </w:p>
    <w:p w:rsidR="00AD72A2" w:rsidRDefault="00AD72A2" w:rsidP="00AD72A2">
      <w:pPr>
        <w:shd w:val="clear" w:color="auto" w:fill="FFFFFF"/>
        <w:tabs>
          <w:tab w:val="left" w:pos="3119"/>
        </w:tabs>
        <w:spacing w:after="0" w:line="360" w:lineRule="auto"/>
        <w:ind w:firstLine="851"/>
        <w:rPr>
          <w:szCs w:val="28"/>
        </w:rPr>
      </w:pPr>
      <w:r>
        <w:rPr>
          <w:b/>
          <w:bCs/>
          <w:spacing w:val="-11"/>
          <w:szCs w:val="28"/>
        </w:rPr>
        <w:t xml:space="preserve"> </w:t>
      </w:r>
      <w:r>
        <w:rPr>
          <w:b/>
          <w:bCs/>
          <w:szCs w:val="28"/>
        </w:rPr>
        <w:t>К заявлению прилагаю следующие документы</w:t>
      </w:r>
      <w:r>
        <w:rPr>
          <w:szCs w:val="28"/>
        </w:rPr>
        <w:t>:</w:t>
      </w:r>
    </w:p>
    <w:p w:rsidR="00AD72A2" w:rsidRDefault="00AD72A2" w:rsidP="00AD72A2">
      <w:pPr>
        <w:shd w:val="clear" w:color="auto" w:fill="FFFFFF"/>
        <w:spacing w:after="0" w:line="274" w:lineRule="exact"/>
        <w:ind w:left="993" w:hanging="993"/>
        <w:jc w:val="both"/>
        <w:rPr>
          <w:spacing w:val="-10"/>
          <w:szCs w:val="28"/>
        </w:rPr>
      </w:pPr>
    </w:p>
    <w:p w:rsidR="00AD72A2" w:rsidRDefault="00AD72A2" w:rsidP="00AD72A2">
      <w:pPr>
        <w:shd w:val="clear" w:color="auto" w:fill="FFFFFF"/>
        <w:spacing w:after="0" w:line="274" w:lineRule="exact"/>
        <w:ind w:left="993" w:hanging="993"/>
        <w:jc w:val="both"/>
        <w:rPr>
          <w:spacing w:val="-10"/>
          <w:szCs w:val="28"/>
        </w:rPr>
      </w:pPr>
    </w:p>
    <w:p w:rsidR="00AD72A2" w:rsidRDefault="00AD72A2" w:rsidP="00AD72A2">
      <w:pPr>
        <w:spacing w:after="0"/>
        <w:rPr>
          <w:szCs w:val="28"/>
        </w:rPr>
      </w:pPr>
    </w:p>
    <w:p w:rsidR="00AD72A2" w:rsidRDefault="00AD72A2" w:rsidP="00AD72A2">
      <w:pPr>
        <w:spacing w:after="0"/>
        <w:rPr>
          <w:szCs w:val="28"/>
        </w:rPr>
      </w:pPr>
    </w:p>
    <w:p w:rsidR="00AD72A2" w:rsidRDefault="00AD72A2" w:rsidP="00AD72A2">
      <w:pPr>
        <w:spacing w:after="0"/>
        <w:rPr>
          <w:szCs w:val="28"/>
        </w:rPr>
      </w:pPr>
    </w:p>
    <w:p w:rsidR="00AD72A2" w:rsidRDefault="00AD72A2" w:rsidP="00AD72A2">
      <w:pPr>
        <w:spacing w:after="0"/>
        <w:rPr>
          <w:szCs w:val="28"/>
        </w:rPr>
      </w:pPr>
    </w:p>
    <w:p w:rsidR="00AD72A2" w:rsidRDefault="00AD72A2" w:rsidP="00AD72A2">
      <w:pPr>
        <w:spacing w:after="0"/>
        <w:rPr>
          <w:szCs w:val="28"/>
        </w:rPr>
      </w:pPr>
    </w:p>
    <w:p w:rsidR="00AD72A2" w:rsidRDefault="00AD72A2" w:rsidP="00AD72A2">
      <w:pPr>
        <w:spacing w:after="0"/>
        <w:rPr>
          <w:szCs w:val="28"/>
        </w:rPr>
      </w:pPr>
    </w:p>
    <w:p w:rsidR="00AD72A2" w:rsidRDefault="00AD72A2" w:rsidP="00AD72A2">
      <w:pPr>
        <w:spacing w:after="0"/>
        <w:rPr>
          <w:szCs w:val="28"/>
        </w:rPr>
      </w:pPr>
    </w:p>
    <w:p w:rsidR="00AD72A2" w:rsidRDefault="00AD72A2" w:rsidP="00AD72A2">
      <w:pPr>
        <w:spacing w:after="0"/>
        <w:rPr>
          <w:szCs w:val="28"/>
        </w:rPr>
      </w:pPr>
      <w:r>
        <w:rPr>
          <w:szCs w:val="28"/>
        </w:rPr>
        <w:t>_______________________________________ «____»  ____________20__г.</w:t>
      </w:r>
    </w:p>
    <w:p w:rsidR="00AD72A2" w:rsidRDefault="00AD72A2" w:rsidP="00AD72A2">
      <w:pPr>
        <w:spacing w:after="0"/>
        <w:rPr>
          <w:szCs w:val="28"/>
        </w:rPr>
      </w:pPr>
      <w:r>
        <w:rPr>
          <w:szCs w:val="28"/>
        </w:rPr>
        <w:t xml:space="preserve">           (Ф.И.О. заявителя, подпись, дата)</w:t>
      </w:r>
    </w:p>
    <w:p w:rsidR="00AD72A2" w:rsidRDefault="00AD72A2" w:rsidP="00AD72A2">
      <w:pPr>
        <w:shd w:val="clear" w:color="auto" w:fill="FFFFFF"/>
        <w:spacing w:after="0" w:line="274" w:lineRule="exact"/>
        <w:ind w:left="993" w:hanging="993"/>
        <w:jc w:val="both"/>
        <w:rPr>
          <w:spacing w:val="-10"/>
          <w:szCs w:val="28"/>
        </w:rPr>
      </w:pPr>
    </w:p>
    <w:p w:rsidR="00AD72A2" w:rsidRDefault="00AD72A2" w:rsidP="00AD72A2">
      <w:pPr>
        <w:shd w:val="clear" w:color="auto" w:fill="FFFFFF"/>
        <w:spacing w:after="0" w:line="274" w:lineRule="exact"/>
        <w:ind w:left="993" w:hanging="993"/>
        <w:jc w:val="both"/>
        <w:rPr>
          <w:spacing w:val="-10"/>
          <w:szCs w:val="28"/>
        </w:rPr>
      </w:pPr>
    </w:p>
    <w:p w:rsidR="00AD72A2" w:rsidRDefault="00AD72A2" w:rsidP="00AD72A2">
      <w:pPr>
        <w:shd w:val="clear" w:color="auto" w:fill="FFFFFF"/>
        <w:spacing w:after="0" w:line="274" w:lineRule="exact"/>
        <w:jc w:val="both"/>
        <w:rPr>
          <w:b/>
          <w:spacing w:val="-10"/>
          <w:szCs w:val="28"/>
        </w:rPr>
      </w:pPr>
    </w:p>
    <w:p w:rsidR="00AD72A2" w:rsidRDefault="00AD72A2" w:rsidP="00AD72A2">
      <w:pPr>
        <w:spacing w:after="0"/>
        <w:rPr>
          <w:b/>
          <w:szCs w:val="28"/>
        </w:rPr>
        <w:sectPr w:rsidR="00AD72A2">
          <w:pgSz w:w="11907" w:h="16840"/>
          <w:pgMar w:top="1134" w:right="567" w:bottom="1134" w:left="1400" w:header="709" w:footer="709" w:gutter="0"/>
          <w:cols w:space="720"/>
        </w:sectPr>
      </w:pPr>
    </w:p>
    <w:p w:rsidR="00AD72A2" w:rsidRDefault="00AD72A2" w:rsidP="00AD72A2">
      <w:pPr>
        <w:spacing w:after="0"/>
        <w:ind w:firstLine="90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AD72A2" w:rsidRDefault="00AD72A2" w:rsidP="00AD72A2">
      <w:pPr>
        <w:spacing w:after="0"/>
        <w:ind w:firstLine="900"/>
        <w:jc w:val="right"/>
        <w:rPr>
          <w:szCs w:val="28"/>
        </w:rPr>
      </w:pPr>
      <w:r>
        <w:rPr>
          <w:szCs w:val="28"/>
        </w:rPr>
        <w:t xml:space="preserve">к административному регламенту </w:t>
      </w:r>
    </w:p>
    <w:p w:rsidR="00AD72A2" w:rsidRDefault="00AD72A2" w:rsidP="00AD72A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БЛОК - СХЕМА</w:t>
      </w:r>
    </w:p>
    <w:p w:rsidR="00AD72A2" w:rsidRDefault="00AD72A2" w:rsidP="00AD72A2">
      <w:pPr>
        <w:spacing w:after="0"/>
        <w:jc w:val="both"/>
        <w:rPr>
          <w:b/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26" editas="canvas" style="width:10in;height:354.3pt;mso-position-horizontal-relative:char;mso-position-vertical-relative:line" coordorigin="4776,3720" coordsize="7200,35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76;top:3720;width:7200;height:3542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5196;top:3810;width:6510;height:270">
              <v:textbox style="mso-next-textbox:#_x0000_s1028">
                <w:txbxContent>
                  <w:p w:rsidR="00AD72A2" w:rsidRDefault="00AD72A2" w:rsidP="00AD72A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Информирование об очередности предоставления жилых помещений на условиях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социального найма</w:t>
                    </w:r>
                  </w:p>
                </w:txbxContent>
              </v:textbox>
            </v:shape>
            <v:line id="_x0000_s1029" style="position:absolute" from="8376,4080" to="8376,4170"/>
            <v:line id="_x0000_s1030" style="position:absolute" from="6036,4170" to="8696,4171"/>
            <v:line id="_x0000_s1031" style="position:absolute" from="6036,4170" to="6037,4260"/>
            <v:rect id="_x0000_s1032" style="position:absolute;left:5316;top:4260;width:3960;height:270">
              <v:textbox style="mso-next-textbox:#_x0000_s1032">
                <w:txbxContent>
                  <w:p w:rsidR="00AD72A2" w:rsidRDefault="00AD72A2" w:rsidP="00AD72A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Индивидуальное информирование</w:t>
                    </w:r>
                  </w:p>
                </w:txbxContent>
              </v:textbox>
            </v:rect>
            <v:line id="_x0000_s1033" style="position:absolute" from="5766,4530" to="5767,4710"/>
            <v:line id="_x0000_s1034" style="position:absolute" from="8736,4530" to="8737,4710"/>
            <v:rect id="_x0000_s1035" style="position:absolute;left:4866;top:4710;width:1890;height:540">
              <v:textbox style="mso-next-textbox:#_x0000_s1035">
                <w:txbxContent>
                  <w:p w:rsidR="00AD72A2" w:rsidRDefault="00AD72A2" w:rsidP="00AD72A2">
                    <w:pPr>
                      <w:tabs>
                        <w:tab w:val="num" w:pos="1958"/>
                      </w:tabs>
                      <w:autoSpaceDE w:val="0"/>
                      <w:autoSpaceDN w:val="0"/>
                      <w:adjustRightInd w:val="0"/>
                      <w:jc w:val="center"/>
                      <w:outlineLvl w:val="1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bCs/>
                        <w:sz w:val="24"/>
                        <w:szCs w:val="24"/>
                      </w:rPr>
                      <w:t xml:space="preserve">Обращение заявителя за получением информации лично </w:t>
                    </w:r>
                  </w:p>
                </w:txbxContent>
              </v:textbox>
            </v:rect>
            <v:rect id="_x0000_s1036" style="position:absolute;left:7746;top:4710;width:2610;height:540">
              <v:textbox style="mso-next-textbox:#_x0000_s1036">
                <w:txbxContent>
                  <w:p w:rsidR="00AD72A2" w:rsidRDefault="00AD72A2" w:rsidP="00AD72A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Обращение заявителя с заявлением лично либо направление заявления посредством почтовой или электронной связи, регистрация</w:t>
                    </w: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заявления</w:t>
                    </w:r>
                  </w:p>
                </w:txbxContent>
              </v:textbox>
            </v:rect>
            <v:line id="_x0000_s1037" style="position:absolute" from="6036,5250" to="6037,5430"/>
            <v:rect id="_x0000_s1038" style="position:absolute;left:4866;top:5430;width:2340;height:360">
              <v:textbox style="mso-next-textbox:#_x0000_s1038">
                <w:txbxContent>
                  <w:p w:rsidR="00AD72A2" w:rsidRDefault="00AD72A2" w:rsidP="00AD72A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Рассмотрение обращения и подготовка ответа</w:t>
                    </w:r>
                  </w:p>
                </w:txbxContent>
              </v:textbox>
            </v:rect>
            <v:line id="_x0000_s1039" style="position:absolute" from="6036,5790" to="6037,6060"/>
            <v:rect id="_x0000_s1040" style="position:absolute;left:5676;top:6060;width:720;height:762">
              <v:textbox style="mso-next-textbox:#_x0000_s1040">
                <w:txbxContent>
                  <w:p w:rsidR="00AD72A2" w:rsidRDefault="00AD72A2" w:rsidP="00AD72A2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  <w:szCs w:val="24"/>
                      </w:rPr>
                      <w:t>Предос-тавление</w:t>
                    </w:r>
                    <w:proofErr w:type="spellEnd"/>
                    <w:proofErr w:type="gramEnd"/>
                    <w:r>
                      <w:rPr>
                        <w:sz w:val="24"/>
                        <w:szCs w:val="24"/>
                      </w:rPr>
                      <w:t xml:space="preserve"> устного ответа на обращение</w:t>
                    </w:r>
                  </w:p>
                  <w:p w:rsidR="00AD72A2" w:rsidRDefault="00AD72A2" w:rsidP="00AD72A2">
                    <w:pPr>
                      <w:rPr>
                        <w:sz w:val="28"/>
                        <w:szCs w:val="20"/>
                      </w:rPr>
                    </w:pPr>
                  </w:p>
                </w:txbxContent>
              </v:textbox>
            </v:rect>
            <v:rect id="_x0000_s1041" style="position:absolute;left:6576;top:6060;width:900;height:800">
              <v:textbox style="mso-next-textbox:#_x0000_s1041">
                <w:txbxContent>
                  <w:p w:rsidR="00AD72A2" w:rsidRDefault="00AD72A2" w:rsidP="00AD72A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Cs/>
                        <w:sz w:val="24"/>
                        <w:szCs w:val="24"/>
                      </w:rPr>
                      <w:t>Предложение о направлении обращения в письменной</w:t>
                    </w:r>
                    <w:r>
                      <w:rPr>
                        <w:bCs/>
                        <w:szCs w:val="28"/>
                      </w:rPr>
                      <w:t xml:space="preserve"> </w:t>
                    </w:r>
                    <w:r>
                      <w:rPr>
                        <w:bCs/>
                        <w:sz w:val="24"/>
                        <w:szCs w:val="24"/>
                      </w:rPr>
                      <w:t>форме</w:t>
                    </w:r>
                  </w:p>
                </w:txbxContent>
              </v:textbox>
            </v:rect>
            <v:line id="_x0000_s1042" style="position:absolute" from="6936,5790" to="6937,6060"/>
            <v:rect id="_x0000_s1043" style="position:absolute;left:7786;top:5430;width:2590;height:900">
              <v:textbox style="mso-next-textbox:#_x0000_s1043">
                <w:txbxContent>
                  <w:p w:rsidR="00AD72A2" w:rsidRDefault="00AD72A2" w:rsidP="00AD72A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Рассмотрение заявления и подготовка уведомления об очередности предоставления муниципальных жилых помещений на условиях социального найма </w:t>
                    </w:r>
                  </w:p>
                </w:txbxContent>
              </v:textbox>
            </v:rect>
            <v:line id="_x0000_s1044" style="position:absolute" from="8916,5250" to="8917,5430"/>
            <v:line id="_x0000_s1045" style="position:absolute;flip:x y" from="6986,6860" to="6987,7025"/>
            <v:line id="_x0000_s1046" style="position:absolute" from="6987,7025" to="7656,7026"/>
            <v:line id="_x0000_s1047" style="position:absolute;flip:y" from="7657,4980" to="7658,7025"/>
            <v:line id="_x0000_s1048" style="position:absolute" from="7656,4980" to="7746,4981"/>
            <v:rect id="_x0000_s1049" style="position:absolute;left:7746;top:6510;width:2885;height:642">
              <v:textbox style="mso-next-textbox:#_x0000_s1049">
                <w:txbxContent>
                  <w:p w:rsidR="00AD72A2" w:rsidRDefault="00AD72A2" w:rsidP="00AD72A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Выдача уведомления  об очередности предоставления муниципальных жилых помещений на условиях социального найма </w:t>
                    </w:r>
                  </w:p>
                </w:txbxContent>
              </v:textbox>
            </v:rect>
            <v:line id="_x0000_s1050" style="position:absolute" from="8976,6330" to="8977,6510"/>
            <v:line id="_x0000_s1051" style="position:absolute" from="8696,4170" to="8697,4260"/>
            <w10:wrap type="none"/>
            <w10:anchorlock/>
          </v:group>
        </w:pict>
      </w:r>
    </w:p>
    <w:p w:rsidR="00AD72A2" w:rsidRDefault="00AD72A2" w:rsidP="00AD72A2">
      <w:pPr>
        <w:spacing w:after="0"/>
        <w:jc w:val="both"/>
        <w:rPr>
          <w:b/>
          <w:szCs w:val="28"/>
        </w:rPr>
      </w:pPr>
    </w:p>
    <w:p w:rsidR="00AD72A2" w:rsidRDefault="00AD72A2" w:rsidP="00AD72A2">
      <w:pPr>
        <w:spacing w:after="0"/>
        <w:jc w:val="both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</w:t>
      </w:r>
    </w:p>
    <w:p w:rsidR="00AD72A2" w:rsidRDefault="00AD72A2" w:rsidP="00AD72A2">
      <w:pPr>
        <w:spacing w:after="0"/>
        <w:rPr>
          <w:szCs w:val="28"/>
        </w:rPr>
        <w:sectPr w:rsidR="00AD72A2">
          <w:pgSz w:w="16840" w:h="11907" w:orient="landscape"/>
          <w:pgMar w:top="1134" w:right="567" w:bottom="1134" w:left="1985" w:header="709" w:footer="709" w:gutter="0"/>
          <w:cols w:space="720"/>
        </w:sectPr>
      </w:pPr>
    </w:p>
    <w:p w:rsidR="00AD72A2" w:rsidRDefault="00AD72A2" w:rsidP="00AD72A2">
      <w:pPr>
        <w:pageBreakBefore/>
        <w:tabs>
          <w:tab w:val="left" w:pos="8120"/>
        </w:tabs>
        <w:spacing w:after="0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AD72A2" w:rsidRDefault="00AD72A2" w:rsidP="00AD72A2">
      <w:pPr>
        <w:spacing w:after="0"/>
        <w:ind w:firstLine="900"/>
        <w:jc w:val="right"/>
        <w:rPr>
          <w:szCs w:val="28"/>
        </w:rPr>
      </w:pPr>
      <w:r>
        <w:rPr>
          <w:szCs w:val="28"/>
        </w:rPr>
        <w:t xml:space="preserve">к административному регламенту </w:t>
      </w:r>
    </w:p>
    <w:p w:rsidR="00AD72A2" w:rsidRDefault="00AD72A2" w:rsidP="00AD72A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AD72A2" w:rsidRDefault="00AD72A2" w:rsidP="00AD72A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AD72A2" w:rsidRDefault="00AD72A2" w:rsidP="00AD72A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D72A2" w:rsidRDefault="00AD72A2" w:rsidP="00AD72A2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AD72A2" w:rsidRDefault="00AD72A2" w:rsidP="00AD72A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D72A2" w:rsidRDefault="00AD72A2" w:rsidP="00AD72A2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 согласно заявлению)</w:t>
      </w:r>
    </w:p>
    <w:p w:rsidR="00AD72A2" w:rsidRDefault="00AD72A2" w:rsidP="00AD72A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D72A2" w:rsidRDefault="00AD72A2" w:rsidP="00AD72A2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D72A2" w:rsidRDefault="00AD72A2" w:rsidP="00AD72A2">
      <w:pPr>
        <w:shd w:val="clear" w:color="auto" w:fill="FFFFFF"/>
        <w:spacing w:after="0"/>
        <w:ind w:left="4395" w:hanging="283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spacing w:val="-10"/>
          <w:szCs w:val="28"/>
        </w:rPr>
        <w:t xml:space="preserve"> </w:t>
      </w:r>
    </w:p>
    <w:p w:rsidR="00AD72A2" w:rsidRDefault="00AD72A2" w:rsidP="00AD72A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D72A2" w:rsidRDefault="00AD72A2" w:rsidP="00AD72A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очередности предоставления жилых помещений на условиях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найма </w:t>
      </w:r>
    </w:p>
    <w:p w:rsidR="00AD72A2" w:rsidRDefault="00AD72A2" w:rsidP="00AD72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D72A2" w:rsidRDefault="00AD72A2" w:rsidP="00AD72A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 сельсовета, рассмотрев заявление и представленные документы,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том, что</w:t>
      </w:r>
    </w:p>
    <w:p w:rsidR="00AD72A2" w:rsidRDefault="00AD72A2" w:rsidP="00AD72A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72A2" w:rsidRDefault="00AD72A2" w:rsidP="00AD72A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 имя, отчество заявителя)</w:t>
      </w:r>
    </w:p>
    <w:p w:rsidR="00AD72A2" w:rsidRDefault="00AD72A2" w:rsidP="00AD72A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(не состоит) на учете граждан в качестве нуждающегося в жилом помещении,  предоставляемом по договору социального найма </w:t>
      </w:r>
    </w:p>
    <w:p w:rsidR="00AD72A2" w:rsidRDefault="00AD72A2" w:rsidP="00AD72A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по общей очереди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_______________________,</w:t>
      </w:r>
    </w:p>
    <w:p w:rsidR="00AD72A2" w:rsidRDefault="00AD72A2" w:rsidP="00AD72A2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(составом  семьи)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(дата постановки на учет)</w:t>
      </w:r>
    </w:p>
    <w:p w:rsidR="00AD72A2" w:rsidRDefault="00AD72A2" w:rsidP="00AD72A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льготной очереди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на</w:t>
      </w:r>
    </w:p>
    <w:p w:rsidR="00AD72A2" w:rsidRDefault="00AD72A2" w:rsidP="00AD72A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(категория  учета) </w:t>
      </w:r>
    </w:p>
    <w:p w:rsidR="00AD72A2" w:rsidRDefault="00AD72A2" w:rsidP="00AD72A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очереди_________________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72A2" w:rsidRDefault="00AD72A2" w:rsidP="00AD72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72A2" w:rsidRDefault="00AD72A2" w:rsidP="00AD72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Тарутинского  сельсовета                                       В.А. Потехин     </w:t>
      </w:r>
    </w:p>
    <w:p w:rsidR="00AD72A2" w:rsidRDefault="00AD72A2" w:rsidP="00AD72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D72A2" w:rsidRDefault="00AD72A2" w:rsidP="00AD72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 " ______________ 20___ г.</w:t>
      </w:r>
    </w:p>
    <w:p w:rsidR="00AD72A2" w:rsidRDefault="00AD72A2" w:rsidP="00AD72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</w:t>
      </w:r>
    </w:p>
    <w:p w:rsidR="00AD72A2" w:rsidRDefault="00AD72A2" w:rsidP="00AD72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D72A2" w:rsidRDefault="00AD72A2" w:rsidP="00AD72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D72A2" w:rsidRDefault="00AD72A2" w:rsidP="00AD72A2">
      <w:pPr>
        <w:spacing w:after="0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AD72A2" w:rsidRDefault="00AD72A2" w:rsidP="00AD72A2">
      <w:pPr>
        <w:spacing w:after="0"/>
        <w:rPr>
          <w:szCs w:val="20"/>
        </w:rPr>
      </w:pPr>
    </w:p>
    <w:p w:rsidR="008B5524" w:rsidRDefault="008B5524" w:rsidP="00AD72A2">
      <w:pPr>
        <w:spacing w:after="0"/>
      </w:pPr>
    </w:p>
    <w:sectPr w:rsidR="008B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16C"/>
    <w:multiLevelType w:val="hybridMultilevel"/>
    <w:tmpl w:val="1BDE626A"/>
    <w:lvl w:ilvl="0" w:tplc="1750AD42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color w:val="auto"/>
      </w:rPr>
    </w:lvl>
    <w:lvl w:ilvl="1" w:tplc="6C927AD8">
      <w:start w:val="3"/>
      <w:numFmt w:val="decimal"/>
      <w:isLgl/>
      <w:lvlText w:val="3.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7AB4ECEE">
      <w:start w:val="1"/>
      <w:numFmt w:val="decimal"/>
      <w:lvlText w:val="3.%3."/>
      <w:lvlJc w:val="left"/>
      <w:pPr>
        <w:tabs>
          <w:tab w:val="num" w:pos="1070"/>
        </w:tabs>
        <w:ind w:left="1070" w:hanging="360"/>
      </w:pPr>
      <w:rPr>
        <w:i w:val="0"/>
      </w:rPr>
    </w:lvl>
    <w:lvl w:ilvl="3" w:tplc="D05262F4">
      <w:start w:val="1"/>
      <w:numFmt w:val="decimal"/>
      <w:lvlText w:val="3.3.%4."/>
      <w:lvlJc w:val="left"/>
      <w:pPr>
        <w:tabs>
          <w:tab w:val="num" w:pos="2880"/>
        </w:tabs>
        <w:ind w:left="2880" w:hanging="360"/>
      </w:pPr>
    </w:lvl>
    <w:lvl w:ilvl="4" w:tplc="07E2C3D2">
      <w:start w:val="1"/>
      <w:numFmt w:val="decimal"/>
      <w:lvlText w:val="%5)"/>
      <w:lvlJc w:val="left"/>
      <w:pPr>
        <w:ind w:left="4605" w:hanging="1365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D48A1"/>
    <w:multiLevelType w:val="hybridMultilevel"/>
    <w:tmpl w:val="999EF18C"/>
    <w:lvl w:ilvl="0" w:tplc="94B424DC">
      <w:start w:val="1"/>
      <w:numFmt w:val="decimal"/>
      <w:lvlText w:val="%1."/>
      <w:lvlJc w:val="left"/>
      <w:pPr>
        <w:tabs>
          <w:tab w:val="num" w:pos="3020"/>
        </w:tabs>
        <w:ind w:left="3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20568"/>
    <w:multiLevelType w:val="multilevel"/>
    <w:tmpl w:val="4E20A81E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89D643A"/>
    <w:multiLevelType w:val="hybridMultilevel"/>
    <w:tmpl w:val="0C16EEE8"/>
    <w:lvl w:ilvl="0" w:tplc="46DCD0E8">
      <w:start w:val="1"/>
      <w:numFmt w:val="decimal"/>
      <w:lvlText w:val="2.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 w:tplc="147C48B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1962347E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plc="4AA4C9BE">
      <w:start w:val="1"/>
      <w:numFmt w:val="decimal"/>
      <w:lvlText w:val="2.1.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2A2"/>
    <w:rsid w:val="008B5524"/>
    <w:rsid w:val="00AD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72A2"/>
    <w:pPr>
      <w:keepNext/>
      <w:widowControl w:val="0"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2A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semiHidden/>
    <w:unhideWhenUsed/>
    <w:rsid w:val="00AD72A2"/>
    <w:rPr>
      <w:color w:val="0000FF"/>
      <w:u w:val="single"/>
    </w:rPr>
  </w:style>
  <w:style w:type="paragraph" w:styleId="a4">
    <w:name w:val="Body Text"/>
    <w:basedOn w:val="a"/>
    <w:link w:val="11"/>
    <w:semiHidden/>
    <w:unhideWhenUsed/>
    <w:rsid w:val="00AD72A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72A2"/>
  </w:style>
  <w:style w:type="paragraph" w:styleId="a6">
    <w:name w:val="No Spacing"/>
    <w:qFormat/>
    <w:rsid w:val="00AD72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AD72A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D7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D7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A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link w:val="a4"/>
    <w:semiHidden/>
    <w:locked/>
    <w:rsid w:val="00AD72A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utino-sovet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ronezh-cit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-rajon.ru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voronezh-ci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3944</Words>
  <Characters>22486</Characters>
  <Application>Microsoft Office Word</Application>
  <DocSecurity>0</DocSecurity>
  <Lines>187</Lines>
  <Paragraphs>52</Paragraphs>
  <ScaleCrop>false</ScaleCrop>
  <Company>Reanimator Extreme Edition</Company>
  <LinksUpToDate>false</LinksUpToDate>
  <CharactersWithSpaces>26378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2014-02-28T05:57:00Z</dcterms:created>
  <dcterms:modified xsi:type="dcterms:W3CDTF">2014-02-28T05:58:00Z</dcterms:modified>
</cp:coreProperties>
</file>