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48" w:rsidRDefault="00F14A48">
      <w:pPr>
        <w:pStyle w:val="1"/>
        <w:jc w:val="right"/>
        <w:rPr>
          <w:b/>
          <w:bCs/>
          <w:szCs w:val="28"/>
        </w:rPr>
      </w:pPr>
    </w:p>
    <w:p w:rsidR="00F14A48" w:rsidRDefault="00F14A48">
      <w:pPr>
        <w:pStyle w:val="1"/>
        <w:jc w:val="center"/>
        <w:rPr>
          <w:bCs/>
          <w:sz w:val="26"/>
          <w:szCs w:val="26"/>
        </w:rPr>
      </w:pPr>
      <w:r>
        <w:rPr>
          <w:bCs/>
          <w:sz w:val="26"/>
          <w:szCs w:val="26"/>
        </w:rPr>
        <w:t xml:space="preserve">                                    МУНИЦИПАЛЬНЫЙ  КОНТРАКТ № </w:t>
      </w:r>
      <w:r w:rsidR="00DF2F56">
        <w:rPr>
          <w:bCs/>
          <w:sz w:val="26"/>
          <w:szCs w:val="26"/>
        </w:rPr>
        <w:t>0119300021213000007</w:t>
      </w:r>
      <w:r>
        <w:rPr>
          <w:bCs/>
          <w:sz w:val="26"/>
          <w:szCs w:val="26"/>
        </w:rPr>
        <w:t xml:space="preserve">   </w:t>
      </w:r>
    </w:p>
    <w:p w:rsidR="00F14A48" w:rsidRDefault="00F14A48">
      <w:pPr>
        <w:jc w:val="center"/>
        <w:rPr>
          <w:bCs/>
          <w:sz w:val="26"/>
          <w:szCs w:val="26"/>
        </w:rPr>
      </w:pPr>
      <w:r>
        <w:rPr>
          <w:bCs/>
          <w:sz w:val="26"/>
          <w:szCs w:val="26"/>
        </w:rPr>
        <w:t>Поставка ГСМ для нужд Администрации Тарутинского сельсовета Ачинского района Красноярского края</w:t>
      </w:r>
    </w:p>
    <w:p w:rsidR="00F14A48" w:rsidRDefault="00F14A48">
      <w:pPr>
        <w:jc w:val="both"/>
        <w:rPr>
          <w:sz w:val="26"/>
          <w:szCs w:val="26"/>
        </w:rPr>
      </w:pPr>
      <w:r>
        <w:rPr>
          <w:sz w:val="26"/>
          <w:szCs w:val="26"/>
        </w:rPr>
        <w:t>п</w:t>
      </w:r>
      <w:proofErr w:type="gramStart"/>
      <w:r>
        <w:rPr>
          <w:sz w:val="26"/>
          <w:szCs w:val="26"/>
        </w:rPr>
        <w:t>.Т</w:t>
      </w:r>
      <w:proofErr w:type="gramEnd"/>
      <w:r>
        <w:rPr>
          <w:sz w:val="26"/>
          <w:szCs w:val="26"/>
        </w:rPr>
        <w:t xml:space="preserve">арутино                                                                                       « </w:t>
      </w:r>
      <w:r w:rsidR="00DF2F56">
        <w:rPr>
          <w:sz w:val="26"/>
          <w:szCs w:val="26"/>
        </w:rPr>
        <w:t>09</w:t>
      </w:r>
      <w:r>
        <w:rPr>
          <w:sz w:val="26"/>
          <w:szCs w:val="26"/>
        </w:rPr>
        <w:t xml:space="preserve"> » </w:t>
      </w:r>
      <w:r w:rsidR="00DF2F56">
        <w:rPr>
          <w:sz w:val="26"/>
          <w:szCs w:val="26"/>
        </w:rPr>
        <w:t xml:space="preserve">января </w:t>
      </w:r>
      <w:r>
        <w:rPr>
          <w:sz w:val="26"/>
          <w:szCs w:val="26"/>
        </w:rPr>
        <w:t xml:space="preserve"> 201</w:t>
      </w:r>
      <w:r w:rsidR="00DF2F56">
        <w:rPr>
          <w:sz w:val="26"/>
          <w:szCs w:val="26"/>
        </w:rPr>
        <w:t>4</w:t>
      </w:r>
      <w:r>
        <w:rPr>
          <w:sz w:val="26"/>
          <w:szCs w:val="26"/>
        </w:rPr>
        <w:t xml:space="preserve"> г.                                                                                           </w:t>
      </w:r>
    </w:p>
    <w:p w:rsidR="00F14A48" w:rsidRPr="00DF2F56" w:rsidRDefault="00F14A48">
      <w:pPr>
        <w:jc w:val="both"/>
        <w:rPr>
          <w:sz w:val="20"/>
          <w:szCs w:val="20"/>
        </w:rPr>
      </w:pPr>
    </w:p>
    <w:p w:rsidR="00F14A48" w:rsidRDefault="00F14A48">
      <w:pPr>
        <w:ind w:firstLine="540"/>
        <w:jc w:val="both"/>
        <w:rPr>
          <w:sz w:val="22"/>
          <w:szCs w:val="22"/>
        </w:rPr>
      </w:pPr>
      <w:proofErr w:type="gramStart"/>
      <w:r w:rsidRPr="00DF2F56">
        <w:rPr>
          <w:sz w:val="22"/>
          <w:szCs w:val="22"/>
        </w:rPr>
        <w:t xml:space="preserve">Администрация Тарутинского сельсовета,  именуемая  в дальнейшем  «Муниципальный заказчик», в лице  Главы Администрации Тарутинского сельсовета Потехина Владимира Александровича, действующего на основании Устава Тарутинского </w:t>
      </w:r>
      <w:r w:rsidR="00DF2F56" w:rsidRPr="00DF2F56">
        <w:rPr>
          <w:sz w:val="22"/>
          <w:szCs w:val="22"/>
        </w:rPr>
        <w:t xml:space="preserve">сельсовета, с одной  стороны, и Индивидуальный предприниматель </w:t>
      </w:r>
      <w:proofErr w:type="spellStart"/>
      <w:r w:rsidR="00DF2F56" w:rsidRPr="00DF2F56">
        <w:rPr>
          <w:sz w:val="22"/>
          <w:szCs w:val="22"/>
        </w:rPr>
        <w:t>Брыскина</w:t>
      </w:r>
      <w:proofErr w:type="spellEnd"/>
      <w:r w:rsidR="00DF2F56" w:rsidRPr="00DF2F56">
        <w:rPr>
          <w:sz w:val="22"/>
          <w:szCs w:val="22"/>
        </w:rPr>
        <w:t xml:space="preserve"> Татьяна Владимировна</w:t>
      </w:r>
      <w:r w:rsidRPr="00DF2F56">
        <w:rPr>
          <w:sz w:val="22"/>
          <w:szCs w:val="22"/>
        </w:rPr>
        <w:t xml:space="preserve">, именуемый в дальнейшем </w:t>
      </w:r>
      <w:r w:rsidRPr="00DF2F56">
        <w:rPr>
          <w:b/>
          <w:sz w:val="22"/>
          <w:szCs w:val="22"/>
        </w:rPr>
        <w:t>«</w:t>
      </w:r>
      <w:r w:rsidRPr="00DF2F56">
        <w:rPr>
          <w:sz w:val="22"/>
          <w:szCs w:val="22"/>
        </w:rPr>
        <w:t>Поставщик</w:t>
      </w:r>
      <w:r w:rsidRPr="00DF2F56">
        <w:rPr>
          <w:b/>
          <w:sz w:val="22"/>
          <w:szCs w:val="22"/>
        </w:rPr>
        <w:t>»</w:t>
      </w:r>
      <w:r w:rsidRPr="00DF2F56">
        <w:rPr>
          <w:sz w:val="22"/>
          <w:szCs w:val="22"/>
        </w:rPr>
        <w:t xml:space="preserve">, с  другой  стороны, в дальнейшем именуемые «Стороны», руководствуясь протоколом оценки и сопоставления котировочных заявок от </w:t>
      </w:r>
      <w:r w:rsidR="00DF2F56" w:rsidRPr="00DF2F56">
        <w:rPr>
          <w:sz w:val="22"/>
          <w:szCs w:val="22"/>
        </w:rPr>
        <w:t>25.12.</w:t>
      </w:r>
      <w:r w:rsidRPr="00DF2F56">
        <w:rPr>
          <w:sz w:val="22"/>
          <w:szCs w:val="22"/>
        </w:rPr>
        <w:t>201</w:t>
      </w:r>
      <w:r w:rsidR="00932DDE" w:rsidRPr="00DF2F56">
        <w:rPr>
          <w:sz w:val="22"/>
          <w:szCs w:val="22"/>
        </w:rPr>
        <w:t>3</w:t>
      </w:r>
      <w:r w:rsidRPr="00DF2F56">
        <w:rPr>
          <w:sz w:val="22"/>
          <w:szCs w:val="22"/>
        </w:rPr>
        <w:t xml:space="preserve"> года №</w:t>
      </w:r>
      <w:r w:rsidR="00DF2F56" w:rsidRPr="00DF2F56">
        <w:rPr>
          <w:sz w:val="22"/>
          <w:szCs w:val="22"/>
        </w:rPr>
        <w:t>0119300021213000007-П</w:t>
      </w:r>
      <w:r w:rsidRPr="00DF2F56">
        <w:rPr>
          <w:sz w:val="22"/>
          <w:szCs w:val="22"/>
        </w:rPr>
        <w:t>, заключили настоящий муниципальный контракт о нижеследующем:</w:t>
      </w:r>
      <w:proofErr w:type="gramEnd"/>
    </w:p>
    <w:p w:rsidR="00DF2F56" w:rsidRPr="00DF2F56" w:rsidRDefault="00DF2F56">
      <w:pPr>
        <w:ind w:firstLine="540"/>
        <w:jc w:val="both"/>
        <w:rPr>
          <w:sz w:val="22"/>
          <w:szCs w:val="22"/>
        </w:rPr>
      </w:pPr>
    </w:p>
    <w:p w:rsidR="00F14A48" w:rsidRPr="00DF2F56" w:rsidRDefault="00F14A48" w:rsidP="00DF2F56">
      <w:pPr>
        <w:ind w:firstLine="540"/>
        <w:jc w:val="center"/>
        <w:rPr>
          <w:b/>
          <w:bCs/>
          <w:sz w:val="22"/>
          <w:szCs w:val="22"/>
        </w:rPr>
      </w:pPr>
      <w:r w:rsidRPr="00DF2F56">
        <w:rPr>
          <w:b/>
          <w:bCs/>
          <w:sz w:val="22"/>
          <w:szCs w:val="22"/>
        </w:rPr>
        <w:t>1. Предмет контракта</w:t>
      </w:r>
    </w:p>
    <w:p w:rsidR="00F14A48" w:rsidRPr="00DF2F56" w:rsidRDefault="00F14A48">
      <w:pPr>
        <w:numPr>
          <w:ilvl w:val="0"/>
          <w:numId w:val="3"/>
        </w:numPr>
        <w:tabs>
          <w:tab w:val="left" w:pos="900"/>
        </w:tabs>
        <w:ind w:left="0" w:firstLine="540"/>
        <w:jc w:val="both"/>
        <w:rPr>
          <w:sz w:val="22"/>
          <w:szCs w:val="22"/>
        </w:rPr>
      </w:pPr>
      <w:r w:rsidRPr="00DF2F56">
        <w:rPr>
          <w:sz w:val="22"/>
          <w:szCs w:val="22"/>
        </w:rPr>
        <w:t>Предметом настоящего муниципального контракта является поставка ГСМ (горюче-смазочных материалов) – автомобильного бензина марки АИ-92, АИ-80 и дизтопливо для нужд Администрации Тарутинского сельсовета.</w:t>
      </w:r>
    </w:p>
    <w:p w:rsidR="00F14A48" w:rsidRDefault="00F14A48">
      <w:pPr>
        <w:numPr>
          <w:ilvl w:val="0"/>
          <w:numId w:val="3"/>
        </w:numPr>
        <w:tabs>
          <w:tab w:val="left" w:pos="0"/>
          <w:tab w:val="left" w:pos="993"/>
        </w:tabs>
        <w:ind w:left="0" w:firstLine="540"/>
        <w:jc w:val="both"/>
        <w:rPr>
          <w:sz w:val="22"/>
          <w:szCs w:val="22"/>
        </w:rPr>
      </w:pPr>
      <w:r w:rsidRPr="00DF2F56">
        <w:rPr>
          <w:sz w:val="22"/>
          <w:szCs w:val="22"/>
        </w:rPr>
        <w:t xml:space="preserve">На основании согласованного графика поставки ГСМ Поставщик обязуется поставлять, а муниципальный заказчик принять и оплатить ГСМ в количестве и в сроки, указанные в настоящем  муниципальном контракте. </w:t>
      </w:r>
    </w:p>
    <w:p w:rsidR="00DF2F56" w:rsidRPr="00DF2F56" w:rsidRDefault="00DF2F56" w:rsidP="00DF2F56">
      <w:pPr>
        <w:tabs>
          <w:tab w:val="left" w:pos="0"/>
          <w:tab w:val="left" w:pos="993"/>
        </w:tabs>
        <w:ind w:left="540"/>
        <w:jc w:val="both"/>
        <w:rPr>
          <w:sz w:val="22"/>
          <w:szCs w:val="22"/>
        </w:rPr>
      </w:pPr>
    </w:p>
    <w:p w:rsidR="00F14A48" w:rsidRPr="00DF2F56" w:rsidRDefault="00F14A48">
      <w:pPr>
        <w:jc w:val="center"/>
        <w:rPr>
          <w:b/>
          <w:bCs/>
          <w:sz w:val="22"/>
          <w:szCs w:val="22"/>
        </w:rPr>
      </w:pPr>
      <w:r w:rsidRPr="00DF2F56">
        <w:rPr>
          <w:b/>
          <w:bCs/>
          <w:sz w:val="22"/>
          <w:szCs w:val="22"/>
        </w:rPr>
        <w:t>2. Качество и комплектность</w:t>
      </w:r>
    </w:p>
    <w:p w:rsidR="00F14A48" w:rsidRPr="00DF2F56" w:rsidRDefault="00F14A48">
      <w:pPr>
        <w:pStyle w:val="a6"/>
        <w:numPr>
          <w:ilvl w:val="0"/>
          <w:numId w:val="10"/>
        </w:numPr>
        <w:tabs>
          <w:tab w:val="left" w:pos="993"/>
        </w:tabs>
        <w:ind w:left="0" w:firstLine="567"/>
        <w:rPr>
          <w:sz w:val="22"/>
          <w:szCs w:val="22"/>
        </w:rPr>
      </w:pPr>
      <w:r w:rsidRPr="00DF2F56">
        <w:rPr>
          <w:sz w:val="22"/>
          <w:szCs w:val="22"/>
        </w:rPr>
        <w:t xml:space="preserve">Поставляемая Поставщиком продукция по своему качеству должна соответствовать ГОСТУ </w:t>
      </w:r>
      <w:proofErr w:type="gramStart"/>
      <w:r w:rsidRPr="00DF2F56">
        <w:rPr>
          <w:sz w:val="22"/>
          <w:szCs w:val="22"/>
        </w:rPr>
        <w:t>Р</w:t>
      </w:r>
      <w:proofErr w:type="gramEnd"/>
      <w:r w:rsidRPr="00DF2F56">
        <w:rPr>
          <w:sz w:val="22"/>
          <w:szCs w:val="22"/>
        </w:rPr>
        <w:t xml:space="preserve"> 51105-97, Р 52368-2005 ТУ завода-изготовителя.</w:t>
      </w:r>
    </w:p>
    <w:p w:rsidR="00F14A48" w:rsidRPr="00DF2F56" w:rsidRDefault="00F14A48">
      <w:pPr>
        <w:pStyle w:val="a6"/>
        <w:rPr>
          <w:sz w:val="22"/>
          <w:szCs w:val="22"/>
        </w:rPr>
      </w:pPr>
      <w:r w:rsidRPr="00DF2F56">
        <w:rPr>
          <w:sz w:val="22"/>
          <w:szCs w:val="22"/>
        </w:rPr>
        <w:t>Качество нефтепродуктов, а также приборов, используемых при отпуске  нефтепродуктов, подтверждается сертификатами качества заводов-изготовителей,  копии  которых  могут быть по требованию предъявлены для ознакомления  Заказчику на АЗС.  Бензин и дизтопливо должны соответствовать европейским требованиям и соответствовать эколого-санитарным нормам Евро-2.</w:t>
      </w:r>
    </w:p>
    <w:p w:rsidR="00DF2F56" w:rsidRDefault="00F14A48" w:rsidP="00DF2F56">
      <w:pPr>
        <w:pStyle w:val="a6"/>
        <w:numPr>
          <w:ilvl w:val="0"/>
          <w:numId w:val="4"/>
        </w:numPr>
        <w:tabs>
          <w:tab w:val="clear" w:pos="900"/>
          <w:tab w:val="num" w:pos="0"/>
        </w:tabs>
        <w:ind w:left="0" w:firstLine="567"/>
        <w:rPr>
          <w:sz w:val="22"/>
          <w:szCs w:val="22"/>
        </w:rPr>
      </w:pPr>
      <w:r w:rsidRPr="00DF2F56">
        <w:rPr>
          <w:sz w:val="22"/>
          <w:szCs w:val="22"/>
        </w:rPr>
        <w:t>Поставщик гарантирует качество и надежность поставляемых ГСМ в течение всего срока действия настоящего контракта.</w:t>
      </w:r>
    </w:p>
    <w:p w:rsidR="00DF2F56" w:rsidRPr="00DF2F56" w:rsidRDefault="00DF2F56" w:rsidP="00DF2F56">
      <w:pPr>
        <w:pStyle w:val="a6"/>
        <w:ind w:left="900" w:firstLine="0"/>
        <w:rPr>
          <w:sz w:val="22"/>
          <w:szCs w:val="22"/>
        </w:rPr>
      </w:pPr>
    </w:p>
    <w:p w:rsidR="00F14A48" w:rsidRPr="00DF2F56" w:rsidRDefault="00F14A48" w:rsidP="00DF2F56">
      <w:pPr>
        <w:pStyle w:val="a6"/>
        <w:numPr>
          <w:ilvl w:val="0"/>
          <w:numId w:val="4"/>
        </w:numPr>
        <w:jc w:val="center"/>
        <w:rPr>
          <w:b/>
          <w:bCs/>
          <w:sz w:val="22"/>
          <w:szCs w:val="22"/>
        </w:rPr>
      </w:pPr>
      <w:r w:rsidRPr="00DF2F56">
        <w:rPr>
          <w:b/>
          <w:bCs/>
          <w:sz w:val="22"/>
          <w:szCs w:val="22"/>
        </w:rPr>
        <w:t>Цена и сумма контракта</w:t>
      </w:r>
    </w:p>
    <w:p w:rsidR="00F14A48" w:rsidRPr="00DF2F56" w:rsidRDefault="00F14A48">
      <w:pPr>
        <w:pStyle w:val="a6"/>
        <w:numPr>
          <w:ilvl w:val="0"/>
          <w:numId w:val="2"/>
        </w:numPr>
        <w:tabs>
          <w:tab w:val="left" w:pos="900"/>
        </w:tabs>
        <w:ind w:left="0" w:firstLine="570"/>
        <w:rPr>
          <w:sz w:val="22"/>
          <w:szCs w:val="22"/>
        </w:rPr>
      </w:pPr>
      <w:r w:rsidRPr="00DF2F56">
        <w:rPr>
          <w:sz w:val="22"/>
          <w:szCs w:val="22"/>
        </w:rPr>
        <w:t xml:space="preserve">Муниципальный заказчик оплачивает поставляемые по настоящему муниципальному контракту ГСМ по цене:  </w:t>
      </w:r>
    </w:p>
    <w:p w:rsidR="00F14A48" w:rsidRPr="00DF2F56" w:rsidRDefault="00F14A48" w:rsidP="00DF2F56">
      <w:pPr>
        <w:pStyle w:val="a6"/>
        <w:ind w:firstLine="567"/>
        <w:rPr>
          <w:sz w:val="22"/>
          <w:szCs w:val="22"/>
        </w:rPr>
      </w:pPr>
      <w:r w:rsidRPr="00DF2F56">
        <w:rPr>
          <w:sz w:val="22"/>
          <w:szCs w:val="22"/>
        </w:rPr>
        <w:t xml:space="preserve">-      АИ-92 – </w:t>
      </w:r>
      <w:r w:rsidRPr="00DF2F56">
        <w:rPr>
          <w:b/>
          <w:sz w:val="22"/>
          <w:szCs w:val="22"/>
        </w:rPr>
        <w:t xml:space="preserve"> </w:t>
      </w:r>
      <w:r w:rsidR="00DF2F56" w:rsidRPr="00DF2F56">
        <w:rPr>
          <w:sz w:val="22"/>
          <w:szCs w:val="22"/>
        </w:rPr>
        <w:t>27,50</w:t>
      </w:r>
      <w:r w:rsidRPr="00DF2F56">
        <w:rPr>
          <w:b/>
          <w:sz w:val="22"/>
          <w:szCs w:val="22"/>
        </w:rPr>
        <w:t xml:space="preserve"> </w:t>
      </w:r>
      <w:r w:rsidRPr="00DF2F56">
        <w:rPr>
          <w:sz w:val="22"/>
          <w:szCs w:val="22"/>
        </w:rPr>
        <w:t xml:space="preserve">рублей    за   1 литр в количестве </w:t>
      </w:r>
      <w:r w:rsidR="00DF2F56" w:rsidRPr="00DF2F56">
        <w:rPr>
          <w:sz w:val="22"/>
          <w:szCs w:val="22"/>
        </w:rPr>
        <w:t>5130</w:t>
      </w:r>
      <w:r w:rsidRPr="00DF2F56">
        <w:rPr>
          <w:sz w:val="22"/>
          <w:szCs w:val="22"/>
        </w:rPr>
        <w:t xml:space="preserve"> л. для нужд</w:t>
      </w:r>
      <w:r w:rsidR="00DF2F56" w:rsidRPr="00DF2F56">
        <w:rPr>
          <w:sz w:val="22"/>
          <w:szCs w:val="22"/>
        </w:rPr>
        <w:t xml:space="preserve"> </w:t>
      </w:r>
      <w:r w:rsidRPr="00DF2F56">
        <w:rPr>
          <w:sz w:val="22"/>
          <w:szCs w:val="22"/>
        </w:rPr>
        <w:t>Администрации   Тарутинского сельсовета;</w:t>
      </w:r>
    </w:p>
    <w:p w:rsidR="00F14A48" w:rsidRPr="00DF2F56" w:rsidRDefault="00F14A48" w:rsidP="00DF2F56">
      <w:pPr>
        <w:pStyle w:val="a6"/>
        <w:ind w:firstLine="567"/>
        <w:rPr>
          <w:sz w:val="22"/>
          <w:szCs w:val="22"/>
        </w:rPr>
      </w:pPr>
      <w:r w:rsidRPr="00DF2F56">
        <w:rPr>
          <w:sz w:val="22"/>
          <w:szCs w:val="22"/>
        </w:rPr>
        <w:t xml:space="preserve">-      АИ-80 – </w:t>
      </w:r>
      <w:r w:rsidRPr="00DF2F56">
        <w:rPr>
          <w:b/>
          <w:sz w:val="22"/>
          <w:szCs w:val="22"/>
        </w:rPr>
        <w:t xml:space="preserve"> </w:t>
      </w:r>
      <w:r w:rsidR="00DF2F56" w:rsidRPr="00DF2F56">
        <w:rPr>
          <w:sz w:val="22"/>
          <w:szCs w:val="22"/>
        </w:rPr>
        <w:t>23,45</w:t>
      </w:r>
      <w:r w:rsidRPr="00DF2F56">
        <w:rPr>
          <w:b/>
          <w:sz w:val="22"/>
          <w:szCs w:val="22"/>
        </w:rPr>
        <w:t xml:space="preserve"> </w:t>
      </w:r>
      <w:r w:rsidRPr="00DF2F56">
        <w:rPr>
          <w:sz w:val="22"/>
          <w:szCs w:val="22"/>
        </w:rPr>
        <w:t xml:space="preserve">рублей    за   1 литр в количестве </w:t>
      </w:r>
      <w:r w:rsidR="00DF2F56" w:rsidRPr="00DF2F56">
        <w:rPr>
          <w:sz w:val="22"/>
          <w:szCs w:val="22"/>
        </w:rPr>
        <w:t>5237</w:t>
      </w:r>
      <w:r w:rsidRPr="00DF2F56">
        <w:rPr>
          <w:sz w:val="22"/>
          <w:szCs w:val="22"/>
        </w:rPr>
        <w:t xml:space="preserve"> л. для нужд</w:t>
      </w:r>
      <w:r w:rsidR="00DF2F56" w:rsidRPr="00DF2F56">
        <w:rPr>
          <w:sz w:val="22"/>
          <w:szCs w:val="22"/>
        </w:rPr>
        <w:t xml:space="preserve"> </w:t>
      </w:r>
      <w:r w:rsidRPr="00DF2F56">
        <w:rPr>
          <w:sz w:val="22"/>
          <w:szCs w:val="22"/>
        </w:rPr>
        <w:t>Администрации   Тарутинского сельсовета;</w:t>
      </w:r>
    </w:p>
    <w:p w:rsidR="00F14A48" w:rsidRPr="00DF2F56" w:rsidRDefault="00F14A48" w:rsidP="00DF2F56">
      <w:pPr>
        <w:pStyle w:val="a6"/>
        <w:ind w:firstLine="567"/>
        <w:rPr>
          <w:sz w:val="22"/>
          <w:szCs w:val="22"/>
        </w:rPr>
      </w:pPr>
      <w:r w:rsidRPr="00DF2F56">
        <w:rPr>
          <w:sz w:val="22"/>
          <w:szCs w:val="22"/>
        </w:rPr>
        <w:t>-  Диз</w:t>
      </w:r>
      <w:r w:rsidR="008607E0" w:rsidRPr="00DF2F56">
        <w:rPr>
          <w:sz w:val="22"/>
          <w:szCs w:val="22"/>
        </w:rPr>
        <w:t xml:space="preserve">ельное </w:t>
      </w:r>
      <w:r w:rsidRPr="00DF2F56">
        <w:rPr>
          <w:sz w:val="22"/>
          <w:szCs w:val="22"/>
        </w:rPr>
        <w:t xml:space="preserve">топливо – </w:t>
      </w:r>
      <w:r w:rsidR="00DF2F56" w:rsidRPr="00DF2F56">
        <w:rPr>
          <w:sz w:val="22"/>
          <w:szCs w:val="22"/>
        </w:rPr>
        <w:t>30,90</w:t>
      </w:r>
      <w:r w:rsidRPr="00DF2F56">
        <w:rPr>
          <w:sz w:val="22"/>
          <w:szCs w:val="22"/>
        </w:rPr>
        <w:t xml:space="preserve"> рублей за 1 литр в количестве </w:t>
      </w:r>
      <w:r w:rsidR="00DF2F56" w:rsidRPr="00DF2F56">
        <w:rPr>
          <w:sz w:val="22"/>
          <w:szCs w:val="22"/>
        </w:rPr>
        <w:t>7200</w:t>
      </w:r>
      <w:r w:rsidRPr="00DF2F56">
        <w:rPr>
          <w:sz w:val="22"/>
          <w:szCs w:val="22"/>
        </w:rPr>
        <w:t xml:space="preserve"> л.  для нужд</w:t>
      </w:r>
      <w:r w:rsidR="00DF2F56" w:rsidRPr="00DF2F56">
        <w:rPr>
          <w:sz w:val="22"/>
          <w:szCs w:val="22"/>
        </w:rPr>
        <w:t xml:space="preserve"> </w:t>
      </w:r>
      <w:r w:rsidRPr="00DF2F56">
        <w:rPr>
          <w:sz w:val="22"/>
          <w:szCs w:val="22"/>
        </w:rPr>
        <w:t xml:space="preserve">Администрации   Тарутинского сельсовета.   </w:t>
      </w:r>
    </w:p>
    <w:p w:rsidR="00F14A48" w:rsidRPr="00DF2F56" w:rsidRDefault="00F14A48">
      <w:pPr>
        <w:pStyle w:val="a6"/>
        <w:numPr>
          <w:ilvl w:val="0"/>
          <w:numId w:val="2"/>
        </w:numPr>
        <w:ind w:left="0" w:firstLine="555"/>
        <w:rPr>
          <w:sz w:val="22"/>
          <w:szCs w:val="22"/>
        </w:rPr>
      </w:pPr>
      <w:r w:rsidRPr="00DF2F56">
        <w:rPr>
          <w:sz w:val="22"/>
          <w:szCs w:val="22"/>
        </w:rPr>
        <w:t xml:space="preserve">Общая стоимость муниципального контракта составляет – </w:t>
      </w:r>
      <w:r w:rsidR="00DF2F56" w:rsidRPr="00DF2F56">
        <w:rPr>
          <w:sz w:val="22"/>
          <w:szCs w:val="22"/>
        </w:rPr>
        <w:t>486362,65</w:t>
      </w:r>
      <w:r w:rsidRPr="00DF2F56">
        <w:rPr>
          <w:sz w:val="22"/>
          <w:szCs w:val="22"/>
        </w:rPr>
        <w:t>рублей.</w:t>
      </w:r>
    </w:p>
    <w:p w:rsidR="00F14A48" w:rsidRDefault="00F14A48">
      <w:pPr>
        <w:pStyle w:val="a6"/>
        <w:numPr>
          <w:ilvl w:val="0"/>
          <w:numId w:val="2"/>
        </w:numPr>
        <w:ind w:left="0" w:firstLine="555"/>
        <w:rPr>
          <w:sz w:val="22"/>
          <w:szCs w:val="22"/>
        </w:rPr>
      </w:pPr>
      <w:r w:rsidRPr="00DF2F56">
        <w:rPr>
          <w:bCs/>
          <w:sz w:val="22"/>
          <w:szCs w:val="22"/>
        </w:rPr>
        <w:t xml:space="preserve">Стоимость  ГСМ является  окончательной и </w:t>
      </w:r>
      <w:r w:rsidRPr="00DF2F56">
        <w:rPr>
          <w:sz w:val="22"/>
          <w:szCs w:val="22"/>
        </w:rPr>
        <w:t xml:space="preserve">включает в себя, в том числе собственно их стоимость, стоимость транспортировки до места их передачи муниципальному заказчику, стоимость услуг, направленных на оптимизацию процесса заправки транспортных средств муниципального заказчика на автозаправках Поставщика, НДС, акциз, а также прочие налоги и платежи, которые Поставщик </w:t>
      </w:r>
      <w:proofErr w:type="gramStart"/>
      <w:r w:rsidRPr="00DF2F56">
        <w:rPr>
          <w:sz w:val="22"/>
          <w:szCs w:val="22"/>
        </w:rPr>
        <w:t>обязан</w:t>
      </w:r>
      <w:proofErr w:type="gramEnd"/>
      <w:r w:rsidRPr="00DF2F56">
        <w:rPr>
          <w:sz w:val="22"/>
          <w:szCs w:val="22"/>
        </w:rPr>
        <w:t xml:space="preserve"> будет уплатить в  связи с исполнением обязательств по настоящему муниципальному контракту.</w:t>
      </w:r>
    </w:p>
    <w:p w:rsidR="00DF2F56" w:rsidRPr="00DF2F56" w:rsidRDefault="00DF2F56" w:rsidP="00DF2F56">
      <w:pPr>
        <w:pStyle w:val="a6"/>
        <w:ind w:left="555" w:firstLine="0"/>
        <w:rPr>
          <w:sz w:val="22"/>
          <w:szCs w:val="22"/>
        </w:rPr>
      </w:pPr>
    </w:p>
    <w:p w:rsidR="00F14A48" w:rsidRPr="00DF2F56" w:rsidRDefault="00F14A48">
      <w:pPr>
        <w:pStyle w:val="a6"/>
        <w:numPr>
          <w:ilvl w:val="0"/>
          <w:numId w:val="2"/>
        </w:numPr>
        <w:ind w:left="0" w:firstLine="555"/>
        <w:jc w:val="center"/>
        <w:rPr>
          <w:b/>
          <w:bCs/>
          <w:sz w:val="22"/>
          <w:szCs w:val="22"/>
        </w:rPr>
      </w:pPr>
      <w:r w:rsidRPr="00DF2F56">
        <w:rPr>
          <w:b/>
          <w:bCs/>
          <w:sz w:val="22"/>
          <w:szCs w:val="22"/>
        </w:rPr>
        <w:t>Срок и порядок поставки</w:t>
      </w:r>
    </w:p>
    <w:p w:rsidR="00F14A48" w:rsidRPr="00DF2F56" w:rsidRDefault="00F14A48">
      <w:pPr>
        <w:pStyle w:val="a6"/>
        <w:numPr>
          <w:ilvl w:val="0"/>
          <w:numId w:val="6"/>
        </w:numPr>
        <w:ind w:left="0" w:firstLine="555"/>
        <w:rPr>
          <w:b/>
          <w:sz w:val="22"/>
          <w:szCs w:val="22"/>
        </w:rPr>
      </w:pPr>
      <w:r w:rsidRPr="00DF2F56">
        <w:rPr>
          <w:sz w:val="22"/>
          <w:szCs w:val="22"/>
        </w:rPr>
        <w:t xml:space="preserve">Срок  поставки ГСМ:  с  01.01.2014   </w:t>
      </w:r>
      <w:r w:rsidR="00932DDE" w:rsidRPr="00DF2F56">
        <w:rPr>
          <w:sz w:val="22"/>
          <w:szCs w:val="22"/>
        </w:rPr>
        <w:t>п</w:t>
      </w:r>
      <w:r w:rsidRPr="00DF2F56">
        <w:rPr>
          <w:sz w:val="22"/>
          <w:szCs w:val="22"/>
        </w:rPr>
        <w:t>о  31.12.2014.</w:t>
      </w:r>
      <w:r w:rsidRPr="00DF2F56">
        <w:rPr>
          <w:b/>
          <w:sz w:val="22"/>
          <w:szCs w:val="22"/>
        </w:rPr>
        <w:t xml:space="preserve"> </w:t>
      </w:r>
    </w:p>
    <w:p w:rsidR="00F14A48" w:rsidRPr="00DF2F56" w:rsidRDefault="00F14A48">
      <w:pPr>
        <w:pStyle w:val="a6"/>
        <w:numPr>
          <w:ilvl w:val="0"/>
          <w:numId w:val="6"/>
        </w:numPr>
        <w:ind w:left="0" w:firstLine="555"/>
        <w:rPr>
          <w:sz w:val="22"/>
          <w:szCs w:val="22"/>
        </w:rPr>
      </w:pPr>
      <w:r w:rsidRPr="00DF2F56">
        <w:rPr>
          <w:sz w:val="22"/>
          <w:szCs w:val="22"/>
        </w:rPr>
        <w:t>Поставка (заправка) ГСМ в транспортные средства муниципального заказчика  производится на АЗС (автозаправочной станции) Поставщика, расположенных на территории г</w:t>
      </w:r>
      <w:proofErr w:type="gramStart"/>
      <w:r w:rsidRPr="00DF2F56">
        <w:rPr>
          <w:sz w:val="22"/>
          <w:szCs w:val="22"/>
        </w:rPr>
        <w:t>.А</w:t>
      </w:r>
      <w:proofErr w:type="gramEnd"/>
      <w:r w:rsidRPr="00DF2F56">
        <w:rPr>
          <w:sz w:val="22"/>
          <w:szCs w:val="22"/>
        </w:rPr>
        <w:t>чинска, согласно графику поставки ГСМ.</w:t>
      </w:r>
    </w:p>
    <w:p w:rsidR="00F14A48" w:rsidRPr="00DF2F56" w:rsidRDefault="00F14A48">
      <w:pPr>
        <w:pStyle w:val="a6"/>
        <w:numPr>
          <w:ilvl w:val="0"/>
          <w:numId w:val="6"/>
        </w:numPr>
        <w:ind w:left="0" w:firstLine="555"/>
        <w:rPr>
          <w:sz w:val="22"/>
          <w:szCs w:val="22"/>
        </w:rPr>
      </w:pPr>
      <w:r w:rsidRPr="00DF2F56">
        <w:rPr>
          <w:sz w:val="22"/>
          <w:szCs w:val="22"/>
        </w:rPr>
        <w:t>Заправка транспортных средств муниципального заказчика осуществляется Поставщиком ежедневно и круглосуточно по лимитным картам.</w:t>
      </w:r>
    </w:p>
    <w:p w:rsidR="00F14A48" w:rsidRPr="00DF2F56" w:rsidRDefault="00F14A48">
      <w:pPr>
        <w:pStyle w:val="a6"/>
        <w:numPr>
          <w:ilvl w:val="0"/>
          <w:numId w:val="6"/>
        </w:numPr>
        <w:ind w:left="0" w:firstLine="555"/>
        <w:rPr>
          <w:sz w:val="22"/>
          <w:szCs w:val="22"/>
        </w:rPr>
      </w:pPr>
      <w:r w:rsidRPr="00DF2F56">
        <w:rPr>
          <w:sz w:val="22"/>
          <w:szCs w:val="22"/>
        </w:rPr>
        <w:t>Моментом перехода права собственности на ГСМ признается момент их фактической передачи муниципальному заказчику на АЗС.</w:t>
      </w:r>
    </w:p>
    <w:p w:rsidR="00DF2F56" w:rsidRDefault="00DF2F56">
      <w:pPr>
        <w:pStyle w:val="a6"/>
        <w:ind w:firstLine="555"/>
        <w:jc w:val="center"/>
        <w:rPr>
          <w:b/>
          <w:bCs/>
          <w:sz w:val="22"/>
          <w:szCs w:val="22"/>
        </w:rPr>
      </w:pPr>
    </w:p>
    <w:p w:rsidR="00F14A48" w:rsidRPr="00DF2F56" w:rsidRDefault="00F14A48">
      <w:pPr>
        <w:pStyle w:val="a6"/>
        <w:ind w:firstLine="555"/>
        <w:jc w:val="center"/>
        <w:rPr>
          <w:b/>
          <w:bCs/>
          <w:sz w:val="22"/>
          <w:szCs w:val="22"/>
        </w:rPr>
      </w:pPr>
      <w:r w:rsidRPr="00DF2F56">
        <w:rPr>
          <w:b/>
          <w:bCs/>
          <w:sz w:val="22"/>
          <w:szCs w:val="22"/>
        </w:rPr>
        <w:t>5. Порядок расчета</w:t>
      </w:r>
    </w:p>
    <w:p w:rsidR="00F14A48" w:rsidRPr="00DF2F56" w:rsidRDefault="00F14A48">
      <w:pPr>
        <w:pStyle w:val="a6"/>
        <w:numPr>
          <w:ilvl w:val="0"/>
          <w:numId w:val="5"/>
        </w:numPr>
        <w:ind w:left="0" w:firstLine="555"/>
        <w:rPr>
          <w:sz w:val="22"/>
          <w:szCs w:val="22"/>
        </w:rPr>
      </w:pPr>
      <w:r w:rsidRPr="00DF2F56">
        <w:rPr>
          <w:sz w:val="22"/>
          <w:szCs w:val="22"/>
        </w:rPr>
        <w:t xml:space="preserve">Муниципальный заказчик производит оплату за поставленные ГСМ </w:t>
      </w:r>
      <w:proofErr w:type="spellStart"/>
      <w:r w:rsidRPr="00DF2F56">
        <w:rPr>
          <w:sz w:val="22"/>
          <w:szCs w:val="22"/>
        </w:rPr>
        <w:t>безналично</w:t>
      </w:r>
      <w:proofErr w:type="spellEnd"/>
      <w:r w:rsidRPr="00DF2F56">
        <w:rPr>
          <w:sz w:val="22"/>
          <w:szCs w:val="22"/>
        </w:rPr>
        <w:t>,  после  поставки ГСМ,   в течение 15 дней по истечению месяца поставки, согласно счетам-фактурам.</w:t>
      </w:r>
    </w:p>
    <w:p w:rsidR="00F14A48" w:rsidRDefault="00F14A48">
      <w:pPr>
        <w:pStyle w:val="a6"/>
        <w:numPr>
          <w:ilvl w:val="0"/>
          <w:numId w:val="5"/>
        </w:numPr>
        <w:ind w:left="0" w:firstLine="555"/>
        <w:rPr>
          <w:sz w:val="22"/>
          <w:szCs w:val="22"/>
        </w:rPr>
      </w:pPr>
      <w:r w:rsidRPr="00DF2F56">
        <w:rPr>
          <w:sz w:val="22"/>
          <w:szCs w:val="22"/>
        </w:rPr>
        <w:lastRenderedPageBreak/>
        <w:t>Ежемесячно муниципальный заказчик и Поставщик производят сверку данных о поставке ГСМ и оплаты за них.</w:t>
      </w:r>
    </w:p>
    <w:p w:rsidR="00DF2F56" w:rsidRPr="00DF2F56" w:rsidRDefault="00DF2F56">
      <w:pPr>
        <w:pStyle w:val="a6"/>
        <w:numPr>
          <w:ilvl w:val="0"/>
          <w:numId w:val="5"/>
        </w:numPr>
        <w:ind w:left="0" w:firstLine="555"/>
        <w:rPr>
          <w:sz w:val="22"/>
          <w:szCs w:val="22"/>
        </w:rPr>
      </w:pPr>
    </w:p>
    <w:p w:rsidR="00F14A48" w:rsidRPr="00DF2F56" w:rsidRDefault="00F14A48">
      <w:pPr>
        <w:pStyle w:val="a6"/>
        <w:ind w:firstLine="555"/>
        <w:jc w:val="center"/>
        <w:rPr>
          <w:b/>
          <w:bCs/>
          <w:sz w:val="22"/>
          <w:szCs w:val="22"/>
        </w:rPr>
      </w:pPr>
      <w:r w:rsidRPr="00DF2F56">
        <w:rPr>
          <w:b/>
          <w:bCs/>
          <w:sz w:val="22"/>
          <w:szCs w:val="22"/>
        </w:rPr>
        <w:t>6. Ответственность сторон</w:t>
      </w:r>
    </w:p>
    <w:p w:rsidR="00F14A48" w:rsidRPr="00DF2F56" w:rsidRDefault="00F14A48">
      <w:pPr>
        <w:pStyle w:val="a6"/>
        <w:numPr>
          <w:ilvl w:val="0"/>
          <w:numId w:val="8"/>
        </w:numPr>
        <w:ind w:left="0" w:firstLine="555"/>
        <w:rPr>
          <w:sz w:val="22"/>
          <w:szCs w:val="22"/>
        </w:rPr>
      </w:pPr>
      <w:r w:rsidRPr="00DF2F56">
        <w:rPr>
          <w:sz w:val="22"/>
          <w:szCs w:val="22"/>
        </w:rPr>
        <w:t>За недопоставку ГСМ для нужд Тарутинского сельсовета Поставщик уплачивает штраф  в размере 50 % от стоимости недопоставленной продукции.</w:t>
      </w:r>
    </w:p>
    <w:p w:rsidR="00F14A48" w:rsidRPr="00DF2F56" w:rsidRDefault="00F14A48">
      <w:pPr>
        <w:pStyle w:val="a6"/>
        <w:numPr>
          <w:ilvl w:val="0"/>
          <w:numId w:val="8"/>
        </w:numPr>
        <w:ind w:left="0" w:firstLine="555"/>
        <w:rPr>
          <w:sz w:val="22"/>
          <w:szCs w:val="22"/>
        </w:rPr>
      </w:pPr>
      <w:r w:rsidRPr="00DF2F56">
        <w:rPr>
          <w:sz w:val="22"/>
          <w:szCs w:val="22"/>
        </w:rPr>
        <w:t>За невыполнение или ненадлежащее выполнение условий настоящего муниципального контракта виновная сторона несет ответственность в соответствии с действующим законодательством Российской Федерации и условиями настоящего муниципального контракта.</w:t>
      </w:r>
    </w:p>
    <w:p w:rsidR="00F14A48" w:rsidRPr="00DF2F56" w:rsidRDefault="00F14A48">
      <w:pPr>
        <w:pStyle w:val="a6"/>
        <w:numPr>
          <w:ilvl w:val="0"/>
          <w:numId w:val="8"/>
        </w:numPr>
        <w:ind w:left="0" w:firstLine="555"/>
        <w:rPr>
          <w:sz w:val="22"/>
          <w:szCs w:val="22"/>
        </w:rPr>
      </w:pPr>
      <w:r w:rsidRPr="00DF2F56">
        <w:rPr>
          <w:sz w:val="22"/>
          <w:szCs w:val="22"/>
        </w:rPr>
        <w:t>Уплата неустоек, штрафов, пени и т.п., предусмотренные законодательством Российской Федерации и настоящим муниципальным контрактом, не освобождает стороны от исполнения настоящего договора.</w:t>
      </w:r>
    </w:p>
    <w:p w:rsidR="00F14A48" w:rsidRPr="00DF2F56" w:rsidRDefault="00F14A48">
      <w:pPr>
        <w:pStyle w:val="21"/>
        <w:ind w:firstLine="540"/>
        <w:jc w:val="both"/>
        <w:rPr>
          <w:sz w:val="22"/>
          <w:szCs w:val="22"/>
        </w:rPr>
      </w:pPr>
      <w:r w:rsidRPr="00DF2F56">
        <w:rPr>
          <w:sz w:val="22"/>
          <w:szCs w:val="22"/>
        </w:rPr>
        <w:t>4. За нарушение сроков оплаты выполненных работ  Поставщик  вправе требовать от муниципального заказчика  уплаты пени в размере 1/300 ставки рефинансирования Центрального банка Российской Федерации от суммы задолженности за каждый день просрочки.</w:t>
      </w:r>
    </w:p>
    <w:p w:rsidR="00DF2F56" w:rsidRDefault="00DF2F56">
      <w:pPr>
        <w:pStyle w:val="a6"/>
        <w:jc w:val="center"/>
        <w:rPr>
          <w:b/>
          <w:bCs/>
          <w:sz w:val="22"/>
          <w:szCs w:val="22"/>
        </w:rPr>
      </w:pPr>
    </w:p>
    <w:p w:rsidR="00F14A48" w:rsidRPr="00DF2F56" w:rsidRDefault="00F14A48">
      <w:pPr>
        <w:pStyle w:val="a6"/>
        <w:jc w:val="center"/>
        <w:rPr>
          <w:b/>
          <w:bCs/>
          <w:sz w:val="22"/>
          <w:szCs w:val="22"/>
        </w:rPr>
      </w:pPr>
      <w:r w:rsidRPr="00DF2F56">
        <w:rPr>
          <w:b/>
          <w:bCs/>
          <w:sz w:val="22"/>
          <w:szCs w:val="22"/>
        </w:rPr>
        <w:t>7. Форс-мажор</w:t>
      </w:r>
    </w:p>
    <w:p w:rsidR="00F14A48" w:rsidRPr="00DF2F56" w:rsidRDefault="00F14A48">
      <w:pPr>
        <w:pStyle w:val="a6"/>
        <w:numPr>
          <w:ilvl w:val="0"/>
          <w:numId w:val="9"/>
        </w:numPr>
        <w:ind w:left="30" w:firstLine="555"/>
        <w:rPr>
          <w:sz w:val="22"/>
          <w:szCs w:val="22"/>
        </w:rPr>
      </w:pPr>
      <w:r w:rsidRPr="00DF2F56">
        <w:rPr>
          <w:sz w:val="22"/>
          <w:szCs w:val="22"/>
        </w:rPr>
        <w:t>В случае наступления обстоятельств непреодолимой силы, вызванных прямо или косвенно, например, наводнением, пожаром, эпидемией, военным конфликтом, военным переворотом, террористическим актом, гражданскими волнениями, забастовками, предписаниями, приказами или правительственными ограничениями, указывающих на невозможность выполнения сторонами обязательств по настоящему договору, сроки выполнения этих обязательств соразмерно отодвигаются на время действия этих обстоятельств.</w:t>
      </w:r>
    </w:p>
    <w:p w:rsidR="00F14A48" w:rsidRPr="00DF2F56" w:rsidRDefault="00F14A48">
      <w:pPr>
        <w:pStyle w:val="a6"/>
        <w:numPr>
          <w:ilvl w:val="0"/>
          <w:numId w:val="9"/>
        </w:numPr>
        <w:ind w:left="30" w:firstLine="555"/>
        <w:rPr>
          <w:sz w:val="22"/>
          <w:szCs w:val="22"/>
        </w:rPr>
      </w:pPr>
      <w:r w:rsidRPr="00DF2F56">
        <w:rPr>
          <w:sz w:val="22"/>
          <w:szCs w:val="22"/>
        </w:rPr>
        <w:t>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муниципальному контракту.</w:t>
      </w:r>
    </w:p>
    <w:p w:rsidR="00F14A48" w:rsidRPr="00DF2F56" w:rsidRDefault="00F14A48">
      <w:pPr>
        <w:pStyle w:val="a6"/>
        <w:numPr>
          <w:ilvl w:val="0"/>
          <w:numId w:val="9"/>
        </w:numPr>
        <w:ind w:left="30" w:firstLine="555"/>
        <w:rPr>
          <w:sz w:val="22"/>
          <w:szCs w:val="22"/>
        </w:rPr>
      </w:pPr>
      <w:r w:rsidRPr="00DF2F56">
        <w:rPr>
          <w:sz w:val="22"/>
          <w:szCs w:val="22"/>
        </w:rPr>
        <w:t>Сторона, ссылающаяся на форс-мажорные обстоятельства, должна предоставить другой стороне документальное подтверждение компетентного государственного органа.</w:t>
      </w:r>
    </w:p>
    <w:p w:rsidR="00DF2F56" w:rsidRDefault="00DF2F56">
      <w:pPr>
        <w:pStyle w:val="a6"/>
        <w:ind w:left="540" w:firstLine="0"/>
        <w:jc w:val="center"/>
        <w:rPr>
          <w:b/>
          <w:bCs/>
          <w:sz w:val="22"/>
          <w:szCs w:val="22"/>
        </w:rPr>
      </w:pPr>
    </w:p>
    <w:p w:rsidR="00F14A48" w:rsidRPr="00DF2F56" w:rsidRDefault="00F14A48">
      <w:pPr>
        <w:pStyle w:val="a6"/>
        <w:ind w:left="540" w:firstLine="0"/>
        <w:jc w:val="center"/>
        <w:rPr>
          <w:b/>
          <w:bCs/>
          <w:sz w:val="22"/>
          <w:szCs w:val="22"/>
        </w:rPr>
      </w:pPr>
      <w:r w:rsidRPr="00DF2F56">
        <w:rPr>
          <w:b/>
          <w:bCs/>
          <w:sz w:val="22"/>
          <w:szCs w:val="22"/>
        </w:rPr>
        <w:t>8.  Условия расторжения контракта</w:t>
      </w:r>
    </w:p>
    <w:p w:rsidR="00F14A48" w:rsidRPr="00DF2F56" w:rsidRDefault="00F14A48">
      <w:pPr>
        <w:autoSpaceDE w:val="0"/>
        <w:ind w:firstLine="540"/>
        <w:jc w:val="both"/>
        <w:rPr>
          <w:bCs/>
          <w:sz w:val="22"/>
          <w:szCs w:val="22"/>
        </w:rPr>
      </w:pPr>
      <w:r w:rsidRPr="00DF2F56">
        <w:rPr>
          <w:bCs/>
          <w:sz w:val="22"/>
          <w:szCs w:val="22"/>
        </w:rPr>
        <w:t>1. Расторжение контракта допускается по соглашению сторон или решению суда по основаниям, предусмотренным гражданским законодательством Российской Федерации.</w:t>
      </w:r>
    </w:p>
    <w:p w:rsidR="00F14A48" w:rsidRPr="00DF2F56" w:rsidRDefault="00F14A48">
      <w:pPr>
        <w:autoSpaceDE w:val="0"/>
        <w:ind w:firstLine="540"/>
        <w:jc w:val="both"/>
        <w:rPr>
          <w:bCs/>
          <w:sz w:val="22"/>
          <w:szCs w:val="22"/>
        </w:rPr>
      </w:pPr>
      <w:r w:rsidRPr="00DF2F56">
        <w:rPr>
          <w:bCs/>
          <w:sz w:val="22"/>
          <w:szCs w:val="22"/>
        </w:rPr>
        <w:t xml:space="preserve">2. </w:t>
      </w:r>
      <w:proofErr w:type="gramStart"/>
      <w:r w:rsidRPr="00DF2F56">
        <w:rPr>
          <w:bCs/>
          <w:sz w:val="22"/>
          <w:szCs w:val="22"/>
        </w:rPr>
        <w:t>Контракт</w:t>
      </w:r>
      <w:proofErr w:type="gramEnd"/>
      <w:r w:rsidRPr="00DF2F56">
        <w:rPr>
          <w:bCs/>
          <w:sz w:val="22"/>
          <w:szCs w:val="22"/>
        </w:rPr>
        <w:t xml:space="preserve"> может быть расторгнут Заказчиком в одностороннем порядке  в случае, если это было предусмотрено документацией и контрактом, на основании мотивированного представления Заказчиком в следующих случаях:</w:t>
      </w:r>
    </w:p>
    <w:p w:rsidR="00F14A48" w:rsidRPr="00DF2F56" w:rsidRDefault="00F14A48">
      <w:pPr>
        <w:autoSpaceDE w:val="0"/>
        <w:ind w:firstLine="540"/>
        <w:jc w:val="both"/>
        <w:rPr>
          <w:bCs/>
          <w:sz w:val="22"/>
          <w:szCs w:val="22"/>
        </w:rPr>
      </w:pPr>
      <w:r w:rsidRPr="00DF2F56">
        <w:rPr>
          <w:bCs/>
          <w:sz w:val="22"/>
          <w:szCs w:val="22"/>
        </w:rPr>
        <w:t>1) по контракту на поставку товаров:</w:t>
      </w:r>
    </w:p>
    <w:p w:rsidR="00F14A48" w:rsidRPr="00DF2F56" w:rsidRDefault="00F14A48">
      <w:pPr>
        <w:autoSpaceDE w:val="0"/>
        <w:ind w:firstLine="540"/>
        <w:jc w:val="both"/>
        <w:rPr>
          <w:bCs/>
          <w:sz w:val="22"/>
          <w:szCs w:val="22"/>
        </w:rPr>
      </w:pPr>
      <w:r w:rsidRPr="00DF2F56">
        <w:rPr>
          <w:bCs/>
          <w:sz w:val="22"/>
          <w:szCs w:val="22"/>
        </w:rPr>
        <w:t>ненадлежащего качества с недостатками, которые не могут быть устранены в установленный заказчиком разумный срок;</w:t>
      </w:r>
    </w:p>
    <w:p w:rsidR="00F14A48" w:rsidRPr="00DF2F56" w:rsidRDefault="00F14A48">
      <w:pPr>
        <w:autoSpaceDE w:val="0"/>
        <w:ind w:firstLine="540"/>
        <w:jc w:val="both"/>
        <w:rPr>
          <w:bCs/>
          <w:sz w:val="22"/>
          <w:szCs w:val="22"/>
        </w:rPr>
      </w:pPr>
      <w:r w:rsidRPr="00DF2F56">
        <w:rPr>
          <w:bCs/>
          <w:sz w:val="22"/>
          <w:szCs w:val="22"/>
        </w:rPr>
        <w:t>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14A48" w:rsidRPr="00DF2F56" w:rsidRDefault="00F14A48">
      <w:pPr>
        <w:autoSpaceDE w:val="0"/>
        <w:ind w:firstLine="540"/>
        <w:jc w:val="both"/>
        <w:rPr>
          <w:bCs/>
          <w:sz w:val="22"/>
          <w:szCs w:val="22"/>
        </w:rPr>
      </w:pPr>
      <w:r w:rsidRPr="00DF2F56">
        <w:rPr>
          <w:bCs/>
          <w:sz w:val="22"/>
          <w:szCs w:val="22"/>
        </w:rPr>
        <w:t>неоднократного (два и более) или существенного (более тридцати дней) нарушения сроков поставки товаров, указанных в контракте;</w:t>
      </w:r>
    </w:p>
    <w:p w:rsidR="00F14A48" w:rsidRPr="00DF2F56" w:rsidRDefault="00F14A48">
      <w:pPr>
        <w:autoSpaceDE w:val="0"/>
        <w:ind w:firstLine="540"/>
        <w:jc w:val="both"/>
        <w:rPr>
          <w:bCs/>
          <w:sz w:val="22"/>
          <w:szCs w:val="22"/>
        </w:rPr>
      </w:pPr>
      <w:r w:rsidRPr="00DF2F56">
        <w:rPr>
          <w:bCs/>
          <w:sz w:val="22"/>
          <w:szCs w:val="22"/>
        </w:rPr>
        <w:t>2) по контракту на выполнение работ:</w:t>
      </w:r>
    </w:p>
    <w:p w:rsidR="00F14A48" w:rsidRPr="00DF2F56" w:rsidRDefault="00F14A48">
      <w:pPr>
        <w:autoSpaceDE w:val="0"/>
        <w:ind w:firstLine="540"/>
        <w:jc w:val="both"/>
        <w:rPr>
          <w:bCs/>
          <w:sz w:val="22"/>
          <w:szCs w:val="22"/>
        </w:rPr>
      </w:pPr>
      <w:r w:rsidRPr="00DF2F56">
        <w:rPr>
          <w:bCs/>
          <w:sz w:val="22"/>
          <w:szCs w:val="22"/>
        </w:rPr>
        <w:t>если подрядчик не приступает в установленный договором срок к исполнению контракта или выполняет работу таким образом, что окончание ее к сроку, предусмотренному контрактом, становится явно невозможным;</w:t>
      </w:r>
    </w:p>
    <w:p w:rsidR="00F14A48" w:rsidRPr="00DF2F56" w:rsidRDefault="00F14A48">
      <w:pPr>
        <w:autoSpaceDE w:val="0"/>
        <w:ind w:firstLine="540"/>
        <w:jc w:val="both"/>
        <w:rPr>
          <w:bCs/>
          <w:sz w:val="22"/>
          <w:szCs w:val="22"/>
        </w:rPr>
      </w:pPr>
      <w:r w:rsidRPr="00DF2F56">
        <w:rPr>
          <w:bCs/>
          <w:sz w:val="22"/>
          <w:szCs w:val="22"/>
        </w:rPr>
        <w:t xml:space="preserve">если во время выполнения работы нарушены условия исполнения контракта, и в назначенный заказчиком для устранения нарушений разумный срок подрядчиком такие нарушения не </w:t>
      </w:r>
      <w:proofErr w:type="gramStart"/>
      <w:r w:rsidRPr="00DF2F56">
        <w:rPr>
          <w:bCs/>
          <w:sz w:val="22"/>
          <w:szCs w:val="22"/>
        </w:rPr>
        <w:t>устранены</w:t>
      </w:r>
      <w:proofErr w:type="gramEnd"/>
      <w:r w:rsidRPr="00DF2F56">
        <w:rPr>
          <w:bCs/>
          <w:sz w:val="22"/>
          <w:szCs w:val="22"/>
        </w:rPr>
        <w:t xml:space="preserve"> либо являются существенными и неустранимыми;</w:t>
      </w:r>
    </w:p>
    <w:p w:rsidR="00F14A48" w:rsidRPr="00DF2F56" w:rsidRDefault="00F14A48">
      <w:pPr>
        <w:autoSpaceDE w:val="0"/>
        <w:ind w:firstLine="540"/>
        <w:jc w:val="both"/>
        <w:rPr>
          <w:bCs/>
          <w:sz w:val="22"/>
          <w:szCs w:val="22"/>
        </w:rPr>
      </w:pPr>
      <w:r w:rsidRPr="00DF2F56">
        <w:rPr>
          <w:bCs/>
          <w:sz w:val="22"/>
          <w:szCs w:val="22"/>
        </w:rPr>
        <w:t>неоднократного (два и более) или существенного (более тридцати дней) нарушения сроков выполнения работ, указанных в контракте;</w:t>
      </w:r>
    </w:p>
    <w:p w:rsidR="00F14A48" w:rsidRPr="00DF2F56" w:rsidRDefault="00F14A48">
      <w:pPr>
        <w:autoSpaceDE w:val="0"/>
        <w:ind w:firstLine="540"/>
        <w:jc w:val="both"/>
        <w:rPr>
          <w:bCs/>
          <w:sz w:val="22"/>
          <w:szCs w:val="22"/>
        </w:rPr>
      </w:pPr>
      <w:r w:rsidRPr="00DF2F56">
        <w:rPr>
          <w:bCs/>
          <w:sz w:val="22"/>
          <w:szCs w:val="22"/>
        </w:rPr>
        <w:t>3) по контракту на оказание услуг:</w:t>
      </w:r>
    </w:p>
    <w:p w:rsidR="00F14A48" w:rsidRPr="00DF2F56" w:rsidRDefault="00F14A48">
      <w:pPr>
        <w:autoSpaceDE w:val="0"/>
        <w:ind w:firstLine="540"/>
        <w:jc w:val="both"/>
        <w:rPr>
          <w:bCs/>
          <w:sz w:val="22"/>
          <w:szCs w:val="22"/>
        </w:rPr>
      </w:pPr>
      <w:r w:rsidRPr="00DF2F56">
        <w:rPr>
          <w:bCs/>
          <w:sz w:val="22"/>
          <w:szCs w:val="22"/>
        </w:rPr>
        <w:t>если исполнитель не приступает в установленный договором срок  к исполнению контракта или оказывает услугу таким образом, что окончание ее к сроку, предусмотренному контрактом, становится явно невозможным, либо в ходе оказания услуги стало очевидно, что она не будет оказана надлежащим образом в срок, установленный контрактом;</w:t>
      </w:r>
    </w:p>
    <w:p w:rsidR="00F14A48" w:rsidRPr="00DF2F56" w:rsidRDefault="00F14A48">
      <w:pPr>
        <w:autoSpaceDE w:val="0"/>
        <w:ind w:firstLine="540"/>
        <w:jc w:val="both"/>
        <w:rPr>
          <w:bCs/>
          <w:sz w:val="22"/>
          <w:szCs w:val="22"/>
        </w:rPr>
      </w:pPr>
      <w:r w:rsidRPr="00DF2F56">
        <w:rPr>
          <w:bCs/>
          <w:sz w:val="22"/>
          <w:szCs w:val="22"/>
        </w:rPr>
        <w:t xml:space="preserve">если во время оказания услуги нарушены условия исполнения контракта, и в назначенный Заказчиком для устранения нарушений разумный срок исполнителем такие нарушения не </w:t>
      </w:r>
      <w:proofErr w:type="gramStart"/>
      <w:r w:rsidRPr="00DF2F56">
        <w:rPr>
          <w:bCs/>
          <w:sz w:val="22"/>
          <w:szCs w:val="22"/>
        </w:rPr>
        <w:t>устранены</w:t>
      </w:r>
      <w:proofErr w:type="gramEnd"/>
      <w:r w:rsidRPr="00DF2F56">
        <w:rPr>
          <w:bCs/>
          <w:sz w:val="22"/>
          <w:szCs w:val="22"/>
        </w:rPr>
        <w:t xml:space="preserve"> либо являются существенными и неустранимыми;</w:t>
      </w:r>
    </w:p>
    <w:p w:rsidR="00F14A48" w:rsidRPr="00DF2F56" w:rsidRDefault="00F14A48">
      <w:pPr>
        <w:autoSpaceDE w:val="0"/>
        <w:ind w:firstLine="540"/>
        <w:jc w:val="both"/>
        <w:rPr>
          <w:bCs/>
          <w:sz w:val="22"/>
          <w:szCs w:val="22"/>
        </w:rPr>
      </w:pPr>
      <w:r w:rsidRPr="00DF2F56">
        <w:rPr>
          <w:bCs/>
          <w:sz w:val="22"/>
          <w:szCs w:val="22"/>
        </w:rPr>
        <w:t>неоднократного (два и более) или существенного (более тридцати дней) нарушения сроков оказания услуг, указанных в контракте.</w:t>
      </w:r>
    </w:p>
    <w:p w:rsidR="00F14A48" w:rsidRPr="00DF2F56" w:rsidRDefault="00F14A48">
      <w:pPr>
        <w:autoSpaceDE w:val="0"/>
        <w:ind w:firstLine="540"/>
        <w:jc w:val="both"/>
        <w:rPr>
          <w:bCs/>
          <w:sz w:val="22"/>
          <w:szCs w:val="22"/>
        </w:rPr>
      </w:pPr>
      <w:r w:rsidRPr="00DF2F56">
        <w:rPr>
          <w:bCs/>
          <w:sz w:val="22"/>
          <w:szCs w:val="22"/>
        </w:rPr>
        <w:lastRenderedPageBreak/>
        <w:t xml:space="preserve">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контракта, возникли по его вине. </w:t>
      </w:r>
    </w:p>
    <w:p w:rsidR="00F14A48" w:rsidRPr="00DF2F56" w:rsidRDefault="00F14A48">
      <w:pPr>
        <w:autoSpaceDE w:val="0"/>
        <w:ind w:firstLine="540"/>
        <w:jc w:val="both"/>
        <w:rPr>
          <w:bCs/>
          <w:sz w:val="22"/>
          <w:szCs w:val="22"/>
        </w:rPr>
      </w:pPr>
      <w:r w:rsidRPr="00DF2F56">
        <w:rPr>
          <w:bCs/>
          <w:sz w:val="22"/>
          <w:szCs w:val="22"/>
        </w:rPr>
        <w:t>3. Заказчик обязан расторгнуть контрак</w:t>
      </w:r>
      <w:r w:rsidR="00932DDE" w:rsidRPr="00DF2F56">
        <w:rPr>
          <w:bCs/>
          <w:sz w:val="22"/>
          <w:szCs w:val="22"/>
        </w:rPr>
        <w:t>т</w:t>
      </w:r>
      <w:r w:rsidRPr="00DF2F56">
        <w:rPr>
          <w:bCs/>
          <w:sz w:val="22"/>
          <w:szCs w:val="22"/>
        </w:rPr>
        <w:t xml:space="preserve"> в одностороннем порядке в случае, если в ходе исполнения контракта 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F14A48" w:rsidRPr="00DF2F56" w:rsidRDefault="00F14A48">
      <w:pPr>
        <w:autoSpaceDE w:val="0"/>
        <w:ind w:firstLine="540"/>
        <w:jc w:val="both"/>
        <w:rPr>
          <w:bCs/>
          <w:sz w:val="22"/>
          <w:szCs w:val="22"/>
        </w:rPr>
      </w:pPr>
      <w:r w:rsidRPr="00DF2F56">
        <w:rPr>
          <w:bCs/>
          <w:sz w:val="22"/>
          <w:szCs w:val="22"/>
        </w:rPr>
        <w:t xml:space="preserve">4. При расторжении </w:t>
      </w:r>
      <w:proofErr w:type="spellStart"/>
      <w:r w:rsidRPr="00DF2F56">
        <w:rPr>
          <w:bCs/>
          <w:sz w:val="22"/>
          <w:szCs w:val="22"/>
        </w:rPr>
        <w:t>контркта</w:t>
      </w:r>
      <w:proofErr w:type="spellEnd"/>
      <w:r w:rsidRPr="00DF2F56">
        <w:rPr>
          <w:bCs/>
          <w:sz w:val="22"/>
          <w:szCs w:val="22"/>
        </w:rPr>
        <w:t xml:space="preserve"> в одностороннем порядке Заказчик вправе потребовать от поставщика (подрядчика, исполнителя) возмещения причиненных убытков.</w:t>
      </w:r>
    </w:p>
    <w:p w:rsidR="00F14A48" w:rsidRPr="00DF2F56" w:rsidRDefault="00F14A48">
      <w:pPr>
        <w:autoSpaceDE w:val="0"/>
        <w:ind w:firstLine="540"/>
        <w:jc w:val="both"/>
        <w:rPr>
          <w:bCs/>
          <w:sz w:val="22"/>
          <w:szCs w:val="22"/>
        </w:rPr>
      </w:pPr>
      <w:r w:rsidRPr="00DF2F56">
        <w:rPr>
          <w:bCs/>
          <w:sz w:val="22"/>
          <w:szCs w:val="22"/>
        </w:rPr>
        <w:t xml:space="preserve">5. Контракт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контракта не предусмотрен в </w:t>
      </w:r>
      <w:proofErr w:type="gramStart"/>
      <w:r w:rsidRPr="00DF2F56">
        <w:rPr>
          <w:bCs/>
          <w:sz w:val="22"/>
          <w:szCs w:val="22"/>
        </w:rPr>
        <w:t>уведомлении</w:t>
      </w:r>
      <w:proofErr w:type="gramEnd"/>
      <w:r w:rsidRPr="00DF2F56">
        <w:rPr>
          <w:bCs/>
          <w:sz w:val="22"/>
          <w:szCs w:val="22"/>
        </w:rPr>
        <w:t xml:space="preserve"> либо не определен соглашением сторон. При этом информация о поставщике (подрядчике, исполнителе), с которым контракт </w:t>
      </w:r>
      <w:proofErr w:type="gramStart"/>
      <w:r w:rsidRPr="00DF2F56">
        <w:rPr>
          <w:bCs/>
          <w:sz w:val="22"/>
          <w:szCs w:val="22"/>
        </w:rPr>
        <w:t>был</w:t>
      </w:r>
      <w:proofErr w:type="gramEnd"/>
      <w:r w:rsidRPr="00DF2F56">
        <w:rPr>
          <w:bCs/>
          <w:sz w:val="22"/>
          <w:szCs w:val="22"/>
        </w:rPr>
        <w:t xml:space="preserve"> расторгнут в одностороннем порядке, направляется в реестр недобросовестных поставщиков.</w:t>
      </w:r>
    </w:p>
    <w:p w:rsidR="00F14A48" w:rsidRPr="00DF2F56" w:rsidRDefault="00F14A48">
      <w:pPr>
        <w:autoSpaceDE w:val="0"/>
        <w:ind w:firstLine="540"/>
        <w:jc w:val="both"/>
        <w:rPr>
          <w:bCs/>
          <w:sz w:val="22"/>
          <w:szCs w:val="22"/>
        </w:rPr>
      </w:pPr>
      <w:r w:rsidRPr="00DF2F56">
        <w:rPr>
          <w:bCs/>
          <w:sz w:val="22"/>
          <w:szCs w:val="22"/>
        </w:rPr>
        <w:t xml:space="preserve">6. </w:t>
      </w:r>
      <w:proofErr w:type="gramStart"/>
      <w:r w:rsidRPr="00DF2F56">
        <w:rPr>
          <w:bCs/>
          <w:sz w:val="22"/>
          <w:szCs w:val="22"/>
        </w:rPr>
        <w:t>Контракт</w:t>
      </w:r>
      <w:proofErr w:type="gramEnd"/>
      <w:r w:rsidRPr="00DF2F56">
        <w:rPr>
          <w:bCs/>
          <w:sz w:val="22"/>
          <w:szCs w:val="22"/>
        </w:rPr>
        <w:t xml:space="preserve"> может быть расторгнут поставщиком (подрядчиком, исполнителем) в одностороннем порядке, если это было предусмотрено документацией и </w:t>
      </w:r>
      <w:proofErr w:type="spellStart"/>
      <w:r w:rsidRPr="00DF2F56">
        <w:rPr>
          <w:bCs/>
          <w:sz w:val="22"/>
          <w:szCs w:val="22"/>
        </w:rPr>
        <w:t>контрктом</w:t>
      </w:r>
      <w:proofErr w:type="spellEnd"/>
      <w:r w:rsidRPr="00DF2F56">
        <w:rPr>
          <w:bCs/>
          <w:sz w:val="22"/>
          <w:szCs w:val="22"/>
        </w:rPr>
        <w:t>, в случае неоднократного нарушения Заказчиком сроков оплаты товаров, работ, услуг.</w:t>
      </w:r>
    </w:p>
    <w:p w:rsidR="00F14A48" w:rsidRDefault="00F14A48">
      <w:pPr>
        <w:autoSpaceDE w:val="0"/>
        <w:ind w:firstLine="540"/>
        <w:jc w:val="both"/>
        <w:rPr>
          <w:sz w:val="22"/>
          <w:szCs w:val="22"/>
        </w:rPr>
      </w:pPr>
      <w:r w:rsidRPr="00DF2F56">
        <w:rPr>
          <w:sz w:val="22"/>
          <w:szCs w:val="22"/>
        </w:rPr>
        <w:t xml:space="preserve">7. В случае расторжения </w:t>
      </w:r>
      <w:proofErr w:type="spellStart"/>
      <w:r w:rsidRPr="00DF2F56">
        <w:rPr>
          <w:sz w:val="22"/>
          <w:szCs w:val="22"/>
        </w:rPr>
        <w:t>контрпкта</w:t>
      </w:r>
      <w:proofErr w:type="spellEnd"/>
      <w:r w:rsidRPr="00DF2F56">
        <w:rPr>
          <w:sz w:val="22"/>
          <w:szCs w:val="22"/>
        </w:rPr>
        <w:t xml:space="preserve">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закупки, с которым в соответствии с настоящим  Положением заключается контракт при уклонении победителя  от заключения контракта, с согласия такого участника закупки.</w:t>
      </w:r>
    </w:p>
    <w:p w:rsidR="00DF2F56" w:rsidRPr="00DF2F56" w:rsidRDefault="00DF2F56">
      <w:pPr>
        <w:autoSpaceDE w:val="0"/>
        <w:ind w:firstLine="540"/>
        <w:jc w:val="both"/>
        <w:rPr>
          <w:sz w:val="22"/>
          <w:szCs w:val="22"/>
        </w:rPr>
      </w:pPr>
    </w:p>
    <w:p w:rsidR="00F14A48" w:rsidRPr="00DF2F56" w:rsidRDefault="00F14A48">
      <w:pPr>
        <w:pStyle w:val="a6"/>
        <w:ind w:left="540" w:firstLine="0"/>
        <w:jc w:val="center"/>
        <w:rPr>
          <w:b/>
          <w:bCs/>
          <w:sz w:val="22"/>
          <w:szCs w:val="22"/>
        </w:rPr>
      </w:pPr>
      <w:r w:rsidRPr="00DF2F56">
        <w:rPr>
          <w:b/>
          <w:bCs/>
          <w:sz w:val="22"/>
          <w:szCs w:val="22"/>
        </w:rPr>
        <w:t>9. Прочие условия</w:t>
      </w:r>
    </w:p>
    <w:p w:rsidR="00F14A48" w:rsidRPr="00DF2F56" w:rsidRDefault="00F14A48">
      <w:pPr>
        <w:pStyle w:val="a6"/>
        <w:numPr>
          <w:ilvl w:val="0"/>
          <w:numId w:val="7"/>
        </w:numPr>
        <w:tabs>
          <w:tab w:val="left" w:pos="900"/>
        </w:tabs>
        <w:ind w:left="0" w:firstLine="540"/>
        <w:rPr>
          <w:sz w:val="22"/>
          <w:szCs w:val="22"/>
        </w:rPr>
      </w:pPr>
      <w:r w:rsidRPr="00DF2F56">
        <w:rPr>
          <w:sz w:val="22"/>
          <w:szCs w:val="22"/>
        </w:rPr>
        <w:t>Споры, возникшие между сторонами муниципального контракта, разрешаются путем согласования.  При не достижении соглашения спор передается в Арбитражный суд Красноярского края, в порядке, предусмотренным законодательством Российской Федерации.</w:t>
      </w:r>
    </w:p>
    <w:p w:rsidR="00F14A48" w:rsidRPr="00DF2F56" w:rsidRDefault="00F14A48">
      <w:pPr>
        <w:pStyle w:val="a6"/>
        <w:numPr>
          <w:ilvl w:val="0"/>
          <w:numId w:val="7"/>
        </w:numPr>
        <w:tabs>
          <w:tab w:val="left" w:pos="900"/>
        </w:tabs>
        <w:ind w:left="0" w:firstLine="540"/>
        <w:rPr>
          <w:sz w:val="22"/>
          <w:szCs w:val="22"/>
        </w:rPr>
      </w:pPr>
      <w:r w:rsidRPr="00DF2F56">
        <w:rPr>
          <w:sz w:val="22"/>
          <w:szCs w:val="22"/>
        </w:rPr>
        <w:t>Права и обязанности по настоящему муниципальному контракту не могут передаваться третьим лицам.</w:t>
      </w:r>
    </w:p>
    <w:p w:rsidR="00F14A48" w:rsidRPr="00DF2F56" w:rsidRDefault="00F14A48">
      <w:pPr>
        <w:pStyle w:val="a6"/>
        <w:numPr>
          <w:ilvl w:val="0"/>
          <w:numId w:val="7"/>
        </w:numPr>
        <w:tabs>
          <w:tab w:val="left" w:pos="900"/>
        </w:tabs>
        <w:ind w:left="0" w:firstLine="540"/>
        <w:rPr>
          <w:sz w:val="22"/>
          <w:szCs w:val="22"/>
        </w:rPr>
      </w:pPr>
      <w:r w:rsidRPr="00DF2F56">
        <w:rPr>
          <w:sz w:val="22"/>
          <w:szCs w:val="22"/>
        </w:rPr>
        <w:t>Настоящий муниципальный контракт составлен в двух экземплярах, имеющих одинаковую юридическую силу, по одному для каждой из сторон.</w:t>
      </w:r>
    </w:p>
    <w:p w:rsidR="00DF2F56" w:rsidRDefault="00DF2F56">
      <w:pPr>
        <w:pStyle w:val="a6"/>
        <w:jc w:val="center"/>
        <w:rPr>
          <w:b/>
          <w:bCs/>
          <w:sz w:val="22"/>
          <w:szCs w:val="22"/>
        </w:rPr>
      </w:pPr>
    </w:p>
    <w:p w:rsidR="00F14A48" w:rsidRPr="00DF2F56" w:rsidRDefault="00F14A48">
      <w:pPr>
        <w:pStyle w:val="a6"/>
        <w:jc w:val="center"/>
        <w:rPr>
          <w:b/>
          <w:bCs/>
          <w:sz w:val="22"/>
          <w:szCs w:val="22"/>
        </w:rPr>
      </w:pPr>
      <w:r w:rsidRPr="00DF2F56">
        <w:rPr>
          <w:b/>
          <w:bCs/>
          <w:sz w:val="22"/>
          <w:szCs w:val="22"/>
        </w:rPr>
        <w:t>10. Юридические адреса и реквизиты сторон</w:t>
      </w:r>
    </w:p>
    <w:p w:rsidR="00F14A48" w:rsidRPr="00DF2F56" w:rsidRDefault="00F14A48">
      <w:pPr>
        <w:pStyle w:val="a4"/>
        <w:ind w:firstLine="720"/>
        <w:rPr>
          <w:b/>
          <w:sz w:val="22"/>
          <w:szCs w:val="22"/>
        </w:rPr>
      </w:pPr>
      <w:r w:rsidRPr="00DF2F56">
        <w:rPr>
          <w:b/>
          <w:sz w:val="22"/>
          <w:szCs w:val="22"/>
        </w:rPr>
        <w:t>10.1 ЗАКАЗЧИК:</w:t>
      </w:r>
    </w:p>
    <w:p w:rsidR="00F14A48" w:rsidRPr="00DF2F56" w:rsidRDefault="00F14A48">
      <w:pPr>
        <w:pStyle w:val="a4"/>
        <w:rPr>
          <w:sz w:val="22"/>
          <w:szCs w:val="22"/>
        </w:rPr>
      </w:pPr>
      <w:r w:rsidRPr="00DF2F56">
        <w:rPr>
          <w:sz w:val="22"/>
          <w:szCs w:val="22"/>
        </w:rPr>
        <w:t xml:space="preserve">Администрация Тарутинского сельсовета Ачинского района </w:t>
      </w:r>
    </w:p>
    <w:p w:rsidR="00F14A48" w:rsidRPr="00DF2F56" w:rsidRDefault="00F14A48">
      <w:pPr>
        <w:pStyle w:val="ConsNormal"/>
        <w:widowControl/>
        <w:tabs>
          <w:tab w:val="center" w:pos="4819"/>
        </w:tabs>
        <w:ind w:firstLine="0"/>
        <w:rPr>
          <w:rFonts w:ascii="Times New Roman" w:hAnsi="Times New Roman"/>
          <w:sz w:val="22"/>
          <w:szCs w:val="22"/>
        </w:rPr>
      </w:pPr>
      <w:r w:rsidRPr="00DF2F56">
        <w:rPr>
          <w:rFonts w:ascii="Times New Roman" w:hAnsi="Times New Roman"/>
          <w:sz w:val="22"/>
          <w:szCs w:val="22"/>
        </w:rPr>
        <w:t xml:space="preserve">662176, Красноярский край, </w:t>
      </w:r>
      <w:proofErr w:type="spellStart"/>
      <w:r w:rsidRPr="00DF2F56">
        <w:rPr>
          <w:rFonts w:ascii="Times New Roman" w:hAnsi="Times New Roman"/>
          <w:sz w:val="22"/>
          <w:szCs w:val="22"/>
        </w:rPr>
        <w:t>Ачинский</w:t>
      </w:r>
      <w:proofErr w:type="spellEnd"/>
      <w:r w:rsidRPr="00DF2F56">
        <w:rPr>
          <w:rFonts w:ascii="Times New Roman" w:hAnsi="Times New Roman"/>
          <w:sz w:val="22"/>
          <w:szCs w:val="22"/>
        </w:rPr>
        <w:t xml:space="preserve"> район, п</w:t>
      </w:r>
      <w:proofErr w:type="gramStart"/>
      <w:r w:rsidRPr="00DF2F56">
        <w:rPr>
          <w:rFonts w:ascii="Times New Roman" w:hAnsi="Times New Roman"/>
          <w:sz w:val="22"/>
          <w:szCs w:val="22"/>
        </w:rPr>
        <w:t>.Т</w:t>
      </w:r>
      <w:proofErr w:type="gramEnd"/>
      <w:r w:rsidRPr="00DF2F56">
        <w:rPr>
          <w:rFonts w:ascii="Times New Roman" w:hAnsi="Times New Roman"/>
          <w:sz w:val="22"/>
          <w:szCs w:val="22"/>
        </w:rPr>
        <w:t>арутино, ул.Трактовая, 34А</w:t>
      </w:r>
    </w:p>
    <w:p w:rsidR="00F14A48" w:rsidRPr="00DF2F56" w:rsidRDefault="00F14A48">
      <w:pPr>
        <w:pStyle w:val="ConsNormal"/>
        <w:widowControl/>
        <w:tabs>
          <w:tab w:val="center" w:pos="4819"/>
        </w:tabs>
        <w:ind w:firstLine="0"/>
        <w:rPr>
          <w:rFonts w:ascii="Times New Roman" w:hAnsi="Times New Roman"/>
          <w:sz w:val="22"/>
          <w:szCs w:val="22"/>
        </w:rPr>
      </w:pPr>
      <w:r w:rsidRPr="00DF2F56">
        <w:rPr>
          <w:rFonts w:ascii="Times New Roman" w:hAnsi="Times New Roman"/>
          <w:sz w:val="22"/>
          <w:szCs w:val="22"/>
        </w:rPr>
        <w:t>ИНН 2402002259   КПП 244301001</w:t>
      </w:r>
    </w:p>
    <w:p w:rsidR="00F14A48" w:rsidRPr="00DF2F56" w:rsidRDefault="00F14A48">
      <w:pPr>
        <w:pStyle w:val="21"/>
        <w:rPr>
          <w:sz w:val="22"/>
          <w:szCs w:val="22"/>
        </w:rPr>
      </w:pPr>
      <w:r w:rsidRPr="00DF2F56">
        <w:rPr>
          <w:sz w:val="22"/>
          <w:szCs w:val="22"/>
        </w:rPr>
        <w:t xml:space="preserve">УФК по Красноярскому краю (ОКК г. Ачинску и </w:t>
      </w:r>
      <w:proofErr w:type="spellStart"/>
      <w:r w:rsidRPr="00DF2F56">
        <w:rPr>
          <w:sz w:val="22"/>
          <w:szCs w:val="22"/>
        </w:rPr>
        <w:t>Ачинскому</w:t>
      </w:r>
      <w:proofErr w:type="spellEnd"/>
      <w:r w:rsidRPr="00DF2F56">
        <w:rPr>
          <w:sz w:val="22"/>
          <w:szCs w:val="22"/>
        </w:rPr>
        <w:t xml:space="preserve"> району)</w:t>
      </w:r>
    </w:p>
    <w:p w:rsidR="00F14A48" w:rsidRPr="00DF2F56" w:rsidRDefault="00F14A48">
      <w:pPr>
        <w:pStyle w:val="21"/>
        <w:rPr>
          <w:sz w:val="22"/>
          <w:szCs w:val="22"/>
        </w:rPr>
      </w:pPr>
      <w:r w:rsidRPr="00DF2F56">
        <w:rPr>
          <w:sz w:val="22"/>
          <w:szCs w:val="22"/>
        </w:rPr>
        <w:t xml:space="preserve">л/с 8220104002046050001СЛ00100076  </w:t>
      </w:r>
      <w:proofErr w:type="spellStart"/>
      <w:proofErr w:type="gramStart"/>
      <w:r w:rsidRPr="00DF2F56">
        <w:rPr>
          <w:sz w:val="22"/>
          <w:szCs w:val="22"/>
        </w:rPr>
        <w:t>р</w:t>
      </w:r>
      <w:proofErr w:type="spellEnd"/>
      <w:proofErr w:type="gramEnd"/>
      <w:r w:rsidRPr="00DF2F56">
        <w:rPr>
          <w:sz w:val="22"/>
          <w:szCs w:val="22"/>
        </w:rPr>
        <w:t xml:space="preserve">/с 40204810900000000058 ГРКЦ Банка России по Красноярскому края г. Красноярск БИК 040407001 </w:t>
      </w:r>
    </w:p>
    <w:p w:rsidR="00F14A48" w:rsidRPr="00DF2F56" w:rsidRDefault="00F14A48" w:rsidP="00DF2F56">
      <w:pPr>
        <w:pStyle w:val="a4"/>
        <w:ind w:firstLine="709"/>
        <w:rPr>
          <w:b/>
          <w:sz w:val="22"/>
          <w:szCs w:val="22"/>
        </w:rPr>
      </w:pPr>
      <w:r w:rsidRPr="00DF2F56">
        <w:rPr>
          <w:b/>
          <w:sz w:val="22"/>
          <w:szCs w:val="22"/>
        </w:rPr>
        <w:t>10.2. ПО</w:t>
      </w:r>
      <w:r w:rsidR="009E21AB">
        <w:rPr>
          <w:b/>
          <w:sz w:val="22"/>
          <w:szCs w:val="22"/>
        </w:rPr>
        <w:t>СТАВЩИК</w:t>
      </w:r>
      <w:r w:rsidRPr="00DF2F56">
        <w:rPr>
          <w:b/>
          <w:sz w:val="22"/>
          <w:szCs w:val="22"/>
        </w:rPr>
        <w:t xml:space="preserve">: </w:t>
      </w:r>
    </w:p>
    <w:p w:rsidR="00DF2F56" w:rsidRPr="00DF2F56" w:rsidRDefault="00DF2F56" w:rsidP="00DF2F56">
      <w:pPr>
        <w:pStyle w:val="a4"/>
        <w:ind w:firstLine="709"/>
        <w:rPr>
          <w:sz w:val="22"/>
          <w:szCs w:val="22"/>
        </w:rPr>
      </w:pPr>
      <w:r w:rsidRPr="00DF2F56">
        <w:rPr>
          <w:sz w:val="22"/>
          <w:szCs w:val="22"/>
        </w:rPr>
        <w:t xml:space="preserve">Индивидуальный предприниматель </w:t>
      </w:r>
      <w:proofErr w:type="spellStart"/>
      <w:r w:rsidRPr="00DF2F56">
        <w:rPr>
          <w:sz w:val="22"/>
          <w:szCs w:val="22"/>
        </w:rPr>
        <w:t>Брыскина</w:t>
      </w:r>
      <w:proofErr w:type="spellEnd"/>
      <w:r w:rsidRPr="00DF2F56">
        <w:rPr>
          <w:sz w:val="22"/>
          <w:szCs w:val="22"/>
        </w:rPr>
        <w:t xml:space="preserve"> Татьяна Владимировна</w:t>
      </w:r>
    </w:p>
    <w:p w:rsidR="00DF2F56" w:rsidRPr="00DF2F56" w:rsidRDefault="00DF2F56" w:rsidP="00DF2F56">
      <w:pPr>
        <w:pStyle w:val="a4"/>
        <w:ind w:firstLine="709"/>
        <w:rPr>
          <w:sz w:val="22"/>
          <w:szCs w:val="22"/>
        </w:rPr>
      </w:pPr>
      <w:r w:rsidRPr="00DF2F56">
        <w:rPr>
          <w:sz w:val="22"/>
          <w:szCs w:val="22"/>
        </w:rPr>
        <w:t>660113, г</w:t>
      </w:r>
      <w:proofErr w:type="gramStart"/>
      <w:r w:rsidRPr="00DF2F56">
        <w:rPr>
          <w:sz w:val="22"/>
          <w:szCs w:val="22"/>
        </w:rPr>
        <w:t>.К</w:t>
      </w:r>
      <w:proofErr w:type="gramEnd"/>
      <w:r w:rsidRPr="00DF2F56">
        <w:rPr>
          <w:sz w:val="22"/>
          <w:szCs w:val="22"/>
        </w:rPr>
        <w:t xml:space="preserve">расноярск. ул. </w:t>
      </w:r>
      <w:proofErr w:type="spellStart"/>
      <w:r w:rsidRPr="00DF2F56">
        <w:rPr>
          <w:sz w:val="22"/>
          <w:szCs w:val="22"/>
        </w:rPr>
        <w:t>Тотмина</w:t>
      </w:r>
      <w:proofErr w:type="spellEnd"/>
      <w:r w:rsidRPr="00DF2F56">
        <w:rPr>
          <w:sz w:val="22"/>
          <w:szCs w:val="22"/>
        </w:rPr>
        <w:t>, 11-68</w:t>
      </w:r>
    </w:p>
    <w:p w:rsidR="00DF2F56" w:rsidRPr="00DF2F56" w:rsidRDefault="00DF2F56" w:rsidP="00DF2F56">
      <w:pPr>
        <w:pStyle w:val="a4"/>
        <w:ind w:firstLine="709"/>
        <w:rPr>
          <w:sz w:val="22"/>
          <w:szCs w:val="22"/>
        </w:rPr>
      </w:pPr>
      <w:r w:rsidRPr="00DF2F56">
        <w:rPr>
          <w:sz w:val="22"/>
          <w:szCs w:val="22"/>
        </w:rPr>
        <w:t>ИНН246311247605</w:t>
      </w:r>
    </w:p>
    <w:p w:rsidR="00DF2F56" w:rsidRPr="00DF2F56" w:rsidRDefault="00DF2F56" w:rsidP="00DF2F56">
      <w:pPr>
        <w:pStyle w:val="a4"/>
        <w:ind w:firstLine="709"/>
        <w:rPr>
          <w:sz w:val="22"/>
          <w:szCs w:val="22"/>
        </w:rPr>
      </w:pPr>
      <w:r w:rsidRPr="00DF2F56">
        <w:rPr>
          <w:sz w:val="22"/>
          <w:szCs w:val="22"/>
        </w:rPr>
        <w:t>Р/сет 40802810617030000028 ФОАО «Дальневосточный Красноярский банк»  г</w:t>
      </w:r>
      <w:proofErr w:type="gramStart"/>
      <w:r w:rsidRPr="00DF2F56">
        <w:rPr>
          <w:sz w:val="22"/>
          <w:szCs w:val="22"/>
        </w:rPr>
        <w:t>.К</w:t>
      </w:r>
      <w:proofErr w:type="gramEnd"/>
      <w:r w:rsidRPr="00DF2F56">
        <w:rPr>
          <w:sz w:val="22"/>
          <w:szCs w:val="22"/>
        </w:rPr>
        <w:t>расноярск. БИК 040785488</w:t>
      </w:r>
      <w:proofErr w:type="gramStart"/>
      <w:r w:rsidRPr="00DF2F56">
        <w:rPr>
          <w:sz w:val="22"/>
          <w:szCs w:val="22"/>
        </w:rPr>
        <w:t xml:space="preserve"> </w:t>
      </w:r>
      <w:proofErr w:type="spellStart"/>
      <w:r w:rsidRPr="00DF2F56">
        <w:rPr>
          <w:sz w:val="22"/>
          <w:szCs w:val="22"/>
        </w:rPr>
        <w:t>К</w:t>
      </w:r>
      <w:proofErr w:type="gramEnd"/>
      <w:r w:rsidRPr="00DF2F56">
        <w:rPr>
          <w:sz w:val="22"/>
          <w:szCs w:val="22"/>
        </w:rPr>
        <w:t>\счет</w:t>
      </w:r>
      <w:proofErr w:type="spellEnd"/>
      <w:r w:rsidRPr="00DF2F56">
        <w:rPr>
          <w:sz w:val="22"/>
          <w:szCs w:val="22"/>
        </w:rPr>
        <w:t xml:space="preserve"> 30101810500000000488</w:t>
      </w:r>
    </w:p>
    <w:p w:rsidR="00F14A48" w:rsidRPr="00DF2F56" w:rsidRDefault="00F14A48">
      <w:pPr>
        <w:pStyle w:val="a4"/>
        <w:ind w:left="1260"/>
        <w:rPr>
          <w:b/>
          <w:sz w:val="22"/>
          <w:szCs w:val="22"/>
        </w:rPr>
      </w:pPr>
    </w:p>
    <w:tbl>
      <w:tblPr>
        <w:tblW w:w="0" w:type="auto"/>
        <w:tblLayout w:type="fixed"/>
        <w:tblLook w:val="0000"/>
      </w:tblPr>
      <w:tblGrid>
        <w:gridCol w:w="5068"/>
        <w:gridCol w:w="5069"/>
      </w:tblGrid>
      <w:tr w:rsidR="00F14A48" w:rsidRPr="00DF2F56">
        <w:tc>
          <w:tcPr>
            <w:tcW w:w="5068" w:type="dxa"/>
            <w:shd w:val="clear" w:color="auto" w:fill="auto"/>
          </w:tcPr>
          <w:p w:rsidR="00F14A48" w:rsidRPr="00DF2F56" w:rsidRDefault="00F14A48">
            <w:pPr>
              <w:pStyle w:val="a4"/>
              <w:snapToGrid w:val="0"/>
              <w:rPr>
                <w:b/>
                <w:sz w:val="22"/>
                <w:szCs w:val="22"/>
              </w:rPr>
            </w:pPr>
            <w:r w:rsidRPr="00DF2F56">
              <w:rPr>
                <w:b/>
                <w:sz w:val="22"/>
                <w:szCs w:val="22"/>
              </w:rPr>
              <w:t>ЗАКАЗЧИК:</w:t>
            </w:r>
            <w:r w:rsidRPr="00DF2F56">
              <w:rPr>
                <w:b/>
                <w:sz w:val="22"/>
                <w:szCs w:val="22"/>
              </w:rPr>
              <w:tab/>
            </w:r>
          </w:p>
        </w:tc>
        <w:tc>
          <w:tcPr>
            <w:tcW w:w="5069" w:type="dxa"/>
            <w:shd w:val="clear" w:color="auto" w:fill="auto"/>
          </w:tcPr>
          <w:p w:rsidR="00F14A48" w:rsidRPr="00DF2F56" w:rsidRDefault="009E21AB">
            <w:pPr>
              <w:pStyle w:val="a4"/>
              <w:snapToGrid w:val="0"/>
              <w:rPr>
                <w:b/>
                <w:sz w:val="22"/>
                <w:szCs w:val="22"/>
              </w:rPr>
            </w:pPr>
            <w:r w:rsidRPr="00DF2F56">
              <w:rPr>
                <w:b/>
                <w:sz w:val="22"/>
                <w:szCs w:val="22"/>
              </w:rPr>
              <w:t>ПО</w:t>
            </w:r>
            <w:r>
              <w:rPr>
                <w:b/>
                <w:sz w:val="22"/>
                <w:szCs w:val="22"/>
              </w:rPr>
              <w:t>СТАВЩИК</w:t>
            </w:r>
            <w:r w:rsidR="00F14A48" w:rsidRPr="00DF2F56">
              <w:rPr>
                <w:b/>
                <w:sz w:val="22"/>
                <w:szCs w:val="22"/>
              </w:rPr>
              <w:t>:</w:t>
            </w:r>
          </w:p>
        </w:tc>
      </w:tr>
      <w:tr w:rsidR="00F14A48" w:rsidRPr="00DF2F56">
        <w:tc>
          <w:tcPr>
            <w:tcW w:w="5068" w:type="dxa"/>
            <w:shd w:val="clear" w:color="auto" w:fill="auto"/>
          </w:tcPr>
          <w:p w:rsidR="00F14A48" w:rsidRPr="00DF2F56" w:rsidRDefault="00F14A48">
            <w:pPr>
              <w:pStyle w:val="a4"/>
              <w:snapToGrid w:val="0"/>
              <w:rPr>
                <w:sz w:val="22"/>
                <w:szCs w:val="22"/>
              </w:rPr>
            </w:pPr>
            <w:r w:rsidRPr="00DF2F56">
              <w:rPr>
                <w:sz w:val="22"/>
                <w:szCs w:val="22"/>
              </w:rPr>
              <w:t>Глава Тарутинского сельсовета</w:t>
            </w:r>
          </w:p>
          <w:p w:rsidR="00F14A48" w:rsidRPr="00DF2F56" w:rsidRDefault="00F14A48">
            <w:pPr>
              <w:pStyle w:val="a4"/>
              <w:rPr>
                <w:sz w:val="22"/>
                <w:szCs w:val="22"/>
              </w:rPr>
            </w:pPr>
          </w:p>
          <w:p w:rsidR="00F14A48" w:rsidRPr="00DF2F56" w:rsidRDefault="00F14A48">
            <w:pPr>
              <w:pStyle w:val="a4"/>
              <w:jc w:val="left"/>
              <w:rPr>
                <w:sz w:val="22"/>
                <w:szCs w:val="22"/>
              </w:rPr>
            </w:pPr>
            <w:r w:rsidRPr="00DF2F56">
              <w:rPr>
                <w:sz w:val="22"/>
                <w:szCs w:val="22"/>
              </w:rPr>
              <w:t>_________________    В.А. Потехин</w:t>
            </w:r>
          </w:p>
        </w:tc>
        <w:tc>
          <w:tcPr>
            <w:tcW w:w="5069" w:type="dxa"/>
            <w:shd w:val="clear" w:color="auto" w:fill="auto"/>
          </w:tcPr>
          <w:p w:rsidR="00F14A48" w:rsidRPr="00DF2F56" w:rsidRDefault="00F14A48">
            <w:pPr>
              <w:snapToGrid w:val="0"/>
              <w:rPr>
                <w:bCs/>
                <w:sz w:val="22"/>
                <w:szCs w:val="22"/>
              </w:rPr>
            </w:pPr>
          </w:p>
          <w:p w:rsidR="00F14A48" w:rsidRPr="00DF2F56" w:rsidRDefault="00F14A48">
            <w:pPr>
              <w:rPr>
                <w:bCs/>
                <w:sz w:val="22"/>
                <w:szCs w:val="22"/>
              </w:rPr>
            </w:pPr>
          </w:p>
          <w:p w:rsidR="00F14A48" w:rsidRPr="00DF2F56" w:rsidRDefault="00F14A48">
            <w:pPr>
              <w:pStyle w:val="a4"/>
              <w:rPr>
                <w:bCs/>
                <w:sz w:val="22"/>
                <w:szCs w:val="22"/>
              </w:rPr>
            </w:pPr>
            <w:r w:rsidRPr="00DF2F56">
              <w:rPr>
                <w:bCs/>
                <w:sz w:val="22"/>
                <w:szCs w:val="22"/>
              </w:rPr>
              <w:t xml:space="preserve">______________________  </w:t>
            </w:r>
            <w:proofErr w:type="spellStart"/>
            <w:r w:rsidR="00DF2F56" w:rsidRPr="00DF2F56">
              <w:rPr>
                <w:bCs/>
                <w:sz w:val="22"/>
                <w:szCs w:val="22"/>
              </w:rPr>
              <w:t>Брыскина</w:t>
            </w:r>
            <w:proofErr w:type="spellEnd"/>
            <w:r w:rsidR="00DF2F56" w:rsidRPr="00DF2F56">
              <w:rPr>
                <w:bCs/>
                <w:sz w:val="22"/>
                <w:szCs w:val="22"/>
              </w:rPr>
              <w:t xml:space="preserve"> Т.В.</w:t>
            </w:r>
          </w:p>
        </w:tc>
      </w:tr>
    </w:tbl>
    <w:p w:rsidR="00F14A48" w:rsidRPr="00DF2F56" w:rsidRDefault="00F14A48">
      <w:pPr>
        <w:pStyle w:val="a4"/>
        <w:rPr>
          <w:sz w:val="22"/>
          <w:szCs w:val="22"/>
        </w:rPr>
      </w:pPr>
      <w:r w:rsidRPr="00DF2F56">
        <w:rPr>
          <w:sz w:val="22"/>
          <w:szCs w:val="22"/>
        </w:rPr>
        <w:t xml:space="preserve">МП                                                                                   </w:t>
      </w:r>
      <w:proofErr w:type="spellStart"/>
      <w:proofErr w:type="gramStart"/>
      <w:r w:rsidRPr="00DF2F56">
        <w:rPr>
          <w:sz w:val="22"/>
          <w:szCs w:val="22"/>
        </w:rPr>
        <w:t>МП</w:t>
      </w:r>
      <w:proofErr w:type="spellEnd"/>
      <w:proofErr w:type="gramEnd"/>
    </w:p>
    <w:p w:rsidR="00F14A48" w:rsidRPr="00DF2F56" w:rsidRDefault="00F14A48">
      <w:pPr>
        <w:rPr>
          <w:sz w:val="22"/>
          <w:szCs w:val="22"/>
        </w:rPr>
      </w:pPr>
    </w:p>
    <w:p w:rsidR="00F14A48" w:rsidRPr="00DF2F56" w:rsidRDefault="00F14A48">
      <w:pPr>
        <w:pStyle w:val="a6"/>
        <w:jc w:val="center"/>
        <w:rPr>
          <w:sz w:val="22"/>
          <w:szCs w:val="22"/>
        </w:rPr>
      </w:pPr>
    </w:p>
    <w:sectPr w:rsidR="00F14A48" w:rsidRPr="00DF2F56" w:rsidSect="00DF2F56">
      <w:pgSz w:w="11906" w:h="16838"/>
      <w:pgMar w:top="426" w:right="567" w:bottom="42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decimal"/>
      <w:lvlText w:val="%1."/>
      <w:lvlJc w:val="left"/>
      <w:pPr>
        <w:tabs>
          <w:tab w:val="num" w:pos="1365"/>
        </w:tabs>
        <w:ind w:left="1365" w:hanging="825"/>
      </w:pPr>
    </w:lvl>
  </w:abstractNum>
  <w:abstractNum w:abstractNumId="2">
    <w:nsid w:val="00000003"/>
    <w:multiLevelType w:val="singleLevel"/>
    <w:tmpl w:val="00000003"/>
    <w:name w:val="WW8Num4"/>
    <w:lvl w:ilvl="0">
      <w:start w:val="1"/>
      <w:numFmt w:val="decimal"/>
      <w:lvlText w:val="%1."/>
      <w:lvlJc w:val="left"/>
      <w:pPr>
        <w:tabs>
          <w:tab w:val="num" w:pos="1425"/>
        </w:tabs>
        <w:ind w:left="1425" w:hanging="885"/>
      </w:pPr>
    </w:lvl>
  </w:abstractNum>
  <w:abstractNum w:abstractNumId="3">
    <w:nsid w:val="00000004"/>
    <w:multiLevelType w:val="singleLevel"/>
    <w:tmpl w:val="E97E260A"/>
    <w:name w:val="WW8Num5"/>
    <w:lvl w:ilvl="0">
      <w:start w:val="2"/>
      <w:numFmt w:val="decimal"/>
      <w:lvlText w:val="%1."/>
      <w:lvlJc w:val="left"/>
      <w:pPr>
        <w:tabs>
          <w:tab w:val="num" w:pos="900"/>
        </w:tabs>
        <w:ind w:left="900" w:hanging="360"/>
      </w:pPr>
    </w:lvl>
  </w:abstractNum>
  <w:abstractNum w:abstractNumId="4">
    <w:nsid w:val="00000005"/>
    <w:multiLevelType w:val="singleLevel"/>
    <w:tmpl w:val="00000005"/>
    <w:name w:val="WW8Num6"/>
    <w:lvl w:ilvl="0">
      <w:start w:val="1"/>
      <w:numFmt w:val="decimal"/>
      <w:lvlText w:val="%1."/>
      <w:lvlJc w:val="left"/>
      <w:pPr>
        <w:tabs>
          <w:tab w:val="num" w:pos="1380"/>
        </w:tabs>
        <w:ind w:left="1380" w:hanging="840"/>
      </w:pPr>
    </w:lvl>
  </w:abstractNum>
  <w:abstractNum w:abstractNumId="5">
    <w:nsid w:val="00000006"/>
    <w:multiLevelType w:val="singleLevel"/>
    <w:tmpl w:val="00000006"/>
    <w:name w:val="WW8Num7"/>
    <w:lvl w:ilvl="0">
      <w:start w:val="1"/>
      <w:numFmt w:val="decimal"/>
      <w:lvlText w:val="%1."/>
      <w:lvlJc w:val="left"/>
      <w:pPr>
        <w:tabs>
          <w:tab w:val="num" w:pos="1380"/>
        </w:tabs>
        <w:ind w:left="1380" w:hanging="840"/>
      </w:pPr>
    </w:lvl>
  </w:abstractNum>
  <w:abstractNum w:abstractNumId="6">
    <w:nsid w:val="00000007"/>
    <w:multiLevelType w:val="singleLevel"/>
    <w:tmpl w:val="00000007"/>
    <w:name w:val="WW8Num8"/>
    <w:lvl w:ilvl="0">
      <w:start w:val="1"/>
      <w:numFmt w:val="decimal"/>
      <w:lvlText w:val="%1."/>
      <w:lvlJc w:val="left"/>
      <w:pPr>
        <w:tabs>
          <w:tab w:val="num" w:pos="1365"/>
        </w:tabs>
        <w:ind w:left="1365" w:hanging="825"/>
      </w:pPr>
    </w:lvl>
  </w:abstractNum>
  <w:abstractNum w:abstractNumId="7">
    <w:nsid w:val="00000008"/>
    <w:multiLevelType w:val="singleLevel"/>
    <w:tmpl w:val="00000008"/>
    <w:name w:val="WW8Num9"/>
    <w:lvl w:ilvl="0">
      <w:start w:val="1"/>
      <w:numFmt w:val="decimal"/>
      <w:lvlText w:val="%1."/>
      <w:lvlJc w:val="left"/>
      <w:pPr>
        <w:tabs>
          <w:tab w:val="num" w:pos="1500"/>
        </w:tabs>
        <w:ind w:left="1500" w:hanging="960"/>
      </w:pPr>
    </w:lvl>
  </w:abstractNum>
  <w:abstractNum w:abstractNumId="8">
    <w:nsid w:val="00000009"/>
    <w:multiLevelType w:val="singleLevel"/>
    <w:tmpl w:val="00000009"/>
    <w:name w:val="WW8Num10"/>
    <w:lvl w:ilvl="0">
      <w:start w:val="1"/>
      <w:numFmt w:val="decimal"/>
      <w:lvlText w:val="%1."/>
      <w:lvlJc w:val="left"/>
      <w:pPr>
        <w:tabs>
          <w:tab w:val="num" w:pos="900"/>
        </w:tabs>
        <w:ind w:left="900" w:hanging="360"/>
      </w:pPr>
    </w:lvl>
  </w:abstractNum>
  <w:abstractNum w:abstractNumId="9">
    <w:nsid w:val="0000000A"/>
    <w:multiLevelType w:val="singleLevel"/>
    <w:tmpl w:val="0000000A"/>
    <w:name w:val="WW8Num11"/>
    <w:lvl w:ilvl="0">
      <w:start w:val="1"/>
      <w:numFmt w:val="decimal"/>
      <w:lvlText w:val="%1."/>
      <w:lvlJc w:val="left"/>
      <w:pPr>
        <w:tabs>
          <w:tab w:val="num" w:pos="0"/>
        </w:tabs>
        <w:ind w:left="1575" w:hanging="103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7E0"/>
    <w:rsid w:val="00274B53"/>
    <w:rsid w:val="003170E1"/>
    <w:rsid w:val="008607E0"/>
    <w:rsid w:val="00932DDE"/>
    <w:rsid w:val="009E21AB"/>
    <w:rsid w:val="00DF2F56"/>
    <w:rsid w:val="00F14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both"/>
      <w:outlineLvl w:val="0"/>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SimSun" w:hAnsi="Arial" w:cs="Mangal"/>
      <w:sz w:val="28"/>
      <w:szCs w:val="28"/>
    </w:rPr>
  </w:style>
  <w:style w:type="paragraph" w:styleId="a4">
    <w:name w:val="Body Text"/>
    <w:basedOn w:val="a"/>
    <w:pPr>
      <w:jc w:val="both"/>
    </w:p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6">
    <w:name w:val="Body Text Indent"/>
    <w:basedOn w:val="a"/>
    <w:pPr>
      <w:ind w:firstLine="540"/>
      <w:jc w:val="both"/>
    </w:pPr>
    <w:rPr>
      <w:sz w:val="28"/>
    </w:rPr>
  </w:style>
  <w:style w:type="paragraph" w:customStyle="1" w:styleId="21">
    <w:name w:val="Основной текст с отступом 21"/>
    <w:basedOn w:val="a"/>
    <w:pPr>
      <w:ind w:firstLine="720"/>
    </w:pPr>
    <w:rPr>
      <w:sz w:val="28"/>
    </w:rPr>
  </w:style>
  <w:style w:type="paragraph" w:customStyle="1" w:styleId="ConsNormal">
    <w:name w:val="ConsNormal"/>
    <w:pPr>
      <w:widowControl w:val="0"/>
      <w:suppressAutoHyphens/>
      <w:ind w:firstLine="720"/>
    </w:pPr>
    <w:rPr>
      <w:rFonts w:ascii="Arial" w:eastAsia="Arial" w:hAnsi="Arial"/>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Natasha</dc:creator>
  <cp:keywords/>
  <cp:lastModifiedBy>симонова</cp:lastModifiedBy>
  <cp:revision>2</cp:revision>
  <cp:lastPrinted>2013-12-31T01:32:00Z</cp:lastPrinted>
  <dcterms:created xsi:type="dcterms:W3CDTF">2014-03-21T05:47:00Z</dcterms:created>
  <dcterms:modified xsi:type="dcterms:W3CDTF">2014-03-21T05:47:00Z</dcterms:modified>
</cp:coreProperties>
</file>