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ПОРЯДОК И ВРЕМЯ ПРИЁМА ГРАЖДАН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Личный приём граждан осуществляет Глава  администрации Тарутинского  сельсовета</w:t>
      </w:r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ежедневно  с 08.00 до 09.00 час.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808080"/>
          <w:sz w:val="20"/>
          <w:szCs w:val="20"/>
          <w:bdr w:val="none" w:sz="0" w:space="0" w:color="auto" w:frame="1"/>
        </w:rPr>
        <w:t>Рабочий</w:t>
      </w:r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hyperlink r:id="rId4" w:tgtFrame="_blank" w:history="1">
        <w:r>
          <w:rPr>
            <w:rStyle w:val="a5"/>
            <w:rFonts w:ascii="Arial" w:hAnsi="Arial" w:cs="Arial"/>
            <w:color w:val="1C699E"/>
            <w:sz w:val="20"/>
            <w:szCs w:val="20"/>
            <w:u w:val="none"/>
            <w:bdr w:val="none" w:sz="0" w:space="0" w:color="auto" w:frame="1"/>
          </w:rPr>
          <w:t>телефон</w:t>
        </w:r>
      </w:hyperlink>
      <w:r>
        <w:rPr>
          <w:rStyle w:val="apple-converted-space"/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b w:val="0"/>
          <w:bCs w:val="0"/>
          <w:color w:val="808080"/>
          <w:sz w:val="20"/>
          <w:szCs w:val="20"/>
          <w:bdr w:val="none" w:sz="0" w:space="0" w:color="auto" w:frame="1"/>
        </w:rPr>
        <w:t>8 (39151) 90-2-53,</w:t>
      </w:r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1C699E"/>
            <w:sz w:val="20"/>
            <w:szCs w:val="20"/>
            <w:u w:val="none"/>
            <w:bdr w:val="none" w:sz="0" w:space="0" w:color="auto" w:frame="1"/>
          </w:rPr>
          <w:t>факс</w:t>
        </w:r>
      </w:hyperlink>
      <w:r>
        <w:rPr>
          <w:rStyle w:val="apple-converted-space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b w:val="0"/>
          <w:bCs w:val="0"/>
          <w:color w:val="808080"/>
          <w:sz w:val="20"/>
          <w:szCs w:val="20"/>
          <w:bdr w:val="none" w:sz="0" w:space="0" w:color="auto" w:frame="1"/>
        </w:rPr>
        <w:t>8 (39151) 90-2-53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808080"/>
          <w:sz w:val="20"/>
          <w:szCs w:val="20"/>
          <w:bdr w:val="none" w:sz="0" w:space="0" w:color="auto" w:frame="1"/>
        </w:rPr>
        <w:t>Прием производится без предварительной записи.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В соответствии с действующим  законодательством должностные лица Тарутинского сельсовета не вправе самостоятельно принимать к рассмотрению вопросы, отнесенные к компетенции органов местного самоуправления других муниципальных образований, органов государственной власти и управления, а также: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- пересмотр судебных  решений  и деятельности суда и  прокуратуры;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- вмешательство в расследование уголовных  дел и ведение следственных  действий;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- разрешение трудовых, имущественных и  иных гражданско-правовых споров.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808080"/>
          <w:sz w:val="20"/>
          <w:szCs w:val="20"/>
          <w:bdr w:val="none" w:sz="0" w:space="0" w:color="auto" w:frame="1"/>
        </w:rPr>
        <w:t>Рекомендации  для  граждан, пришедших  на  прием: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Изложенное письменно содержание  проблемы с приложенными  ответами должностных  лиц, к которым Вы обращались  ранее, позволят   глубже  уяснить вопросы  Вашего обращения.</w:t>
      </w:r>
    </w:p>
    <w:p w:rsidR="00EA7442" w:rsidRDefault="00EA7442" w:rsidP="00EA7442">
      <w:pPr>
        <w:pStyle w:val="a3"/>
        <w:shd w:val="clear" w:color="auto" w:fill="FFFFFF"/>
        <w:spacing w:before="0" w:beforeAutospacing="0" w:after="0" w:afterAutospacing="0" w:line="257" w:lineRule="atLeast"/>
        <w:ind w:firstLine="54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Предложите свои варианты разрешения поднятой вами проблемы. Это будет способствовать  более  оперативному  принятию  решения по Вашему обращению, заявлению или жалобе.</w:t>
      </w:r>
    </w:p>
    <w:p w:rsidR="00F93C53" w:rsidRDefault="00F93C53"/>
    <w:sectPr w:rsidR="00F9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442"/>
    <w:rsid w:val="00EA7442"/>
    <w:rsid w:val="00F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442"/>
  </w:style>
  <w:style w:type="character" w:styleId="a4">
    <w:name w:val="Strong"/>
    <w:basedOn w:val="a0"/>
    <w:uiPriority w:val="22"/>
    <w:qFormat/>
    <w:rsid w:val="00EA7442"/>
    <w:rPr>
      <w:b/>
      <w:bCs/>
    </w:rPr>
  </w:style>
  <w:style w:type="character" w:styleId="a5">
    <w:name w:val="Hyperlink"/>
    <w:basedOn w:val="a0"/>
    <w:uiPriority w:val="99"/>
    <w:semiHidden/>
    <w:unhideWhenUsed/>
    <w:rsid w:val="00EA7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Brother-FAX-236-id_5172757?partner_id=admitad&amp;utm_source=admitad&amp;utm_medium=cpa&amp;utm_campaign=&amp;utm_content=5172757" TargetMode="External"/><Relationship Id="rId4" Type="http://schemas.openxmlformats.org/officeDocument/2006/relationships/hyperlink" Target="http://www.dostavka.ru/Simba-4012361-id_6555667?partner_id=admitad&amp;utm_source=admitad&amp;utm_medium=cpa&amp;utm_campaign=&amp;utm_content=6555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2014-02-14T05:04:00Z</dcterms:created>
  <dcterms:modified xsi:type="dcterms:W3CDTF">2014-02-14T05:05:00Z</dcterms:modified>
</cp:coreProperties>
</file>