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61" w:rsidRDefault="00965E61" w:rsidP="00965E61">
      <w:pPr>
        <w:spacing w:after="0"/>
        <w:rPr>
          <w:b/>
          <w:color w:val="808080"/>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0</wp:posOffset>
            </wp:positionV>
            <wp:extent cx="657225" cy="809625"/>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657225" cy="809625"/>
                    </a:xfrm>
                    <a:prstGeom prst="rect">
                      <a:avLst/>
                    </a:prstGeom>
                    <a:noFill/>
                  </pic:spPr>
                </pic:pic>
              </a:graphicData>
            </a:graphic>
          </wp:anchor>
        </w:drawing>
      </w:r>
      <w:r>
        <w:rPr>
          <w:b/>
          <w:color w:val="808080"/>
        </w:rPr>
        <w:br w:type="textWrapping" w:clear="all"/>
      </w:r>
    </w:p>
    <w:p w:rsidR="00965E61" w:rsidRPr="003E4657" w:rsidRDefault="00965E61" w:rsidP="00965E61">
      <w:pPr>
        <w:pStyle w:val="3"/>
        <w:rPr>
          <w:bCs/>
          <w:color w:val="808080"/>
          <w:sz w:val="32"/>
          <w:szCs w:val="32"/>
        </w:rPr>
      </w:pPr>
      <w:r w:rsidRPr="003E4657">
        <w:rPr>
          <w:bCs/>
          <w:color w:val="808080"/>
          <w:sz w:val="32"/>
          <w:szCs w:val="32"/>
        </w:rPr>
        <w:t xml:space="preserve">КРАСНОЯРСКИЙ КРАЙ  </w:t>
      </w:r>
    </w:p>
    <w:p w:rsidR="00965E61" w:rsidRPr="003E4657" w:rsidRDefault="00965E61" w:rsidP="00965E61">
      <w:pPr>
        <w:pStyle w:val="3"/>
        <w:rPr>
          <w:bCs/>
          <w:color w:val="808080"/>
          <w:sz w:val="32"/>
          <w:szCs w:val="32"/>
        </w:rPr>
      </w:pPr>
      <w:r w:rsidRPr="003E4657">
        <w:rPr>
          <w:bCs/>
          <w:color w:val="808080"/>
          <w:sz w:val="32"/>
          <w:szCs w:val="32"/>
        </w:rPr>
        <w:t>АЧИНСКИЙ РАЙОН</w:t>
      </w:r>
    </w:p>
    <w:p w:rsidR="00965E61" w:rsidRPr="003E4657" w:rsidRDefault="00965E61" w:rsidP="00965E61">
      <w:pPr>
        <w:spacing w:after="0"/>
        <w:jc w:val="center"/>
        <w:rPr>
          <w:rFonts w:ascii="Times New Roman" w:hAnsi="Times New Roman" w:cs="Times New Roman"/>
          <w:color w:val="808080"/>
          <w:sz w:val="32"/>
          <w:szCs w:val="32"/>
        </w:rPr>
      </w:pPr>
      <w:r w:rsidRPr="003E4657">
        <w:rPr>
          <w:rFonts w:ascii="Times New Roman" w:hAnsi="Times New Roman" w:cs="Times New Roman"/>
          <w:b/>
          <w:bCs/>
          <w:color w:val="808080"/>
          <w:sz w:val="32"/>
          <w:szCs w:val="32"/>
        </w:rPr>
        <w:t xml:space="preserve">АДМИНИСТРАЦИЯ ТАРУТИНСКОГО СЕЛЬСОВЕТА </w:t>
      </w:r>
    </w:p>
    <w:p w:rsidR="00965E61" w:rsidRDefault="00965E61" w:rsidP="00965E61">
      <w:pPr>
        <w:pStyle w:val="2"/>
        <w:rPr>
          <w:color w:val="808080"/>
          <w:sz w:val="48"/>
        </w:rPr>
      </w:pPr>
      <w:proofErr w:type="gramStart"/>
      <w:r>
        <w:rPr>
          <w:color w:val="808080"/>
          <w:sz w:val="48"/>
        </w:rPr>
        <w:t>П</w:t>
      </w:r>
      <w:proofErr w:type="gramEnd"/>
      <w:r>
        <w:rPr>
          <w:color w:val="808080"/>
          <w:sz w:val="48"/>
        </w:rPr>
        <w:t xml:space="preserve"> О С Т А Н О В Л Е Н И Е</w:t>
      </w:r>
    </w:p>
    <w:p w:rsidR="00965E61" w:rsidRDefault="00965E61" w:rsidP="00965E61">
      <w:pPr>
        <w:shd w:val="clear" w:color="auto" w:fill="FFFFFF"/>
        <w:spacing w:after="0"/>
        <w:ind w:left="14"/>
        <w:jc w:val="center"/>
        <w:rPr>
          <w:b/>
          <w:bCs/>
          <w:color w:val="808080"/>
          <w:spacing w:val="-1"/>
          <w:sz w:val="24"/>
        </w:rPr>
      </w:pPr>
    </w:p>
    <w:p w:rsidR="00965E61" w:rsidRDefault="00965E61" w:rsidP="00965E61">
      <w:pPr>
        <w:shd w:val="clear" w:color="auto" w:fill="FFFFFF"/>
        <w:spacing w:after="0"/>
        <w:ind w:left="14"/>
        <w:jc w:val="center"/>
        <w:rPr>
          <w:color w:val="808080"/>
          <w:sz w:val="40"/>
          <w:szCs w:val="40"/>
        </w:rPr>
      </w:pPr>
    </w:p>
    <w:p w:rsidR="00965E61" w:rsidRDefault="00A71F44" w:rsidP="00965E61">
      <w:pPr>
        <w:shd w:val="clear" w:color="auto" w:fill="FFFFFF"/>
        <w:tabs>
          <w:tab w:val="left" w:pos="7306"/>
        </w:tabs>
        <w:spacing w:after="0"/>
        <w:ind w:left="17"/>
        <w:rPr>
          <w:b/>
          <w:bCs/>
          <w:color w:val="808080"/>
          <w:spacing w:val="-1"/>
          <w:sz w:val="28"/>
          <w:szCs w:val="28"/>
        </w:rPr>
      </w:pPr>
      <w:r>
        <w:rPr>
          <w:b/>
          <w:bCs/>
          <w:color w:val="808080"/>
          <w:spacing w:val="-3"/>
          <w:sz w:val="28"/>
          <w:szCs w:val="28"/>
        </w:rPr>
        <w:t>21.04</w:t>
      </w:r>
      <w:r w:rsidR="00965E61">
        <w:rPr>
          <w:b/>
          <w:bCs/>
          <w:color w:val="808080"/>
          <w:spacing w:val="-3"/>
          <w:sz w:val="28"/>
          <w:szCs w:val="28"/>
        </w:rPr>
        <w:t xml:space="preserve">.2014                               </w:t>
      </w:r>
      <w:r w:rsidR="003E4657">
        <w:rPr>
          <w:b/>
          <w:bCs/>
          <w:color w:val="808080"/>
          <w:spacing w:val="-3"/>
          <w:sz w:val="28"/>
          <w:szCs w:val="28"/>
        </w:rPr>
        <w:t xml:space="preserve">      </w:t>
      </w:r>
      <w:r w:rsidR="00965E61">
        <w:rPr>
          <w:b/>
          <w:bCs/>
          <w:color w:val="808080"/>
          <w:spacing w:val="-3"/>
          <w:sz w:val="28"/>
          <w:szCs w:val="28"/>
        </w:rPr>
        <w:t>п</w:t>
      </w:r>
      <w:proofErr w:type="gramStart"/>
      <w:r w:rsidR="00965E61">
        <w:rPr>
          <w:b/>
          <w:bCs/>
          <w:color w:val="808080"/>
          <w:spacing w:val="-3"/>
          <w:sz w:val="28"/>
          <w:szCs w:val="28"/>
        </w:rPr>
        <w:t>.</w:t>
      </w:r>
      <w:r w:rsidR="00401BF0">
        <w:rPr>
          <w:b/>
          <w:bCs/>
          <w:color w:val="808080"/>
          <w:spacing w:val="-3"/>
          <w:sz w:val="28"/>
          <w:szCs w:val="28"/>
        </w:rPr>
        <w:t>Т</w:t>
      </w:r>
      <w:proofErr w:type="gramEnd"/>
      <w:r w:rsidR="00401BF0">
        <w:rPr>
          <w:b/>
          <w:bCs/>
          <w:color w:val="808080"/>
          <w:spacing w:val="-3"/>
          <w:sz w:val="28"/>
          <w:szCs w:val="28"/>
        </w:rPr>
        <w:t xml:space="preserve">арутино </w:t>
      </w:r>
      <w:r w:rsidR="00965E61">
        <w:rPr>
          <w:rFonts w:ascii="Arial" w:hAnsi="Arial" w:cs="Arial"/>
          <w:b/>
          <w:bCs/>
          <w:color w:val="808080"/>
          <w:sz w:val="28"/>
          <w:szCs w:val="28"/>
        </w:rPr>
        <w:tab/>
        <w:t xml:space="preserve">            </w:t>
      </w:r>
      <w:r>
        <w:rPr>
          <w:b/>
          <w:bCs/>
          <w:color w:val="808080"/>
          <w:spacing w:val="-1"/>
          <w:sz w:val="28"/>
          <w:szCs w:val="28"/>
        </w:rPr>
        <w:t>№ 25</w:t>
      </w:r>
      <w:r w:rsidR="00965E61">
        <w:rPr>
          <w:b/>
          <w:bCs/>
          <w:color w:val="808080"/>
          <w:spacing w:val="-1"/>
          <w:sz w:val="28"/>
          <w:szCs w:val="28"/>
        </w:rPr>
        <w:t>-П</w:t>
      </w:r>
    </w:p>
    <w:p w:rsidR="00965E61" w:rsidRDefault="00965E61" w:rsidP="00965E61">
      <w:pPr>
        <w:spacing w:after="0"/>
        <w:rPr>
          <w:b/>
          <w:color w:val="808080"/>
          <w:sz w:val="28"/>
          <w:szCs w:val="28"/>
        </w:rPr>
      </w:pPr>
    </w:p>
    <w:p w:rsidR="00965E61" w:rsidRDefault="00965E61" w:rsidP="00965E61">
      <w:pPr>
        <w:pStyle w:val="a3"/>
        <w:shd w:val="clear" w:color="auto" w:fill="FFFFFF"/>
        <w:spacing w:before="0" w:beforeAutospacing="0" w:after="0" w:afterAutospacing="0"/>
        <w:jc w:val="center"/>
        <w:textAlignment w:val="baseline"/>
        <w:rPr>
          <w:b/>
          <w:color w:val="808080"/>
          <w:sz w:val="28"/>
          <w:szCs w:val="28"/>
        </w:rPr>
      </w:pPr>
      <w:r>
        <w:rPr>
          <w:b/>
          <w:color w:val="808080"/>
          <w:sz w:val="28"/>
          <w:szCs w:val="28"/>
        </w:rPr>
        <w:t xml:space="preserve">Об утверждении Кодекса этики и служебного поведения муниципальных служащих администрации </w:t>
      </w:r>
      <w:r w:rsidR="00401BF0">
        <w:rPr>
          <w:b/>
          <w:color w:val="808080"/>
          <w:sz w:val="28"/>
          <w:szCs w:val="28"/>
        </w:rPr>
        <w:t xml:space="preserve">Тарутинского </w:t>
      </w:r>
      <w:r>
        <w:rPr>
          <w:b/>
          <w:color w:val="808080"/>
          <w:sz w:val="28"/>
          <w:szCs w:val="28"/>
        </w:rPr>
        <w:t xml:space="preserve">сельсовета </w:t>
      </w:r>
    </w:p>
    <w:p w:rsidR="00965E61" w:rsidRDefault="00965E61" w:rsidP="00965E61">
      <w:pPr>
        <w:spacing w:after="0"/>
        <w:ind w:firstLine="540"/>
        <w:jc w:val="both"/>
        <w:rPr>
          <w:color w:val="808080"/>
          <w:sz w:val="28"/>
          <w:szCs w:val="28"/>
        </w:rPr>
      </w:pPr>
    </w:p>
    <w:p w:rsidR="00965E61" w:rsidRDefault="00965E61" w:rsidP="00965E61">
      <w:pPr>
        <w:spacing w:after="0"/>
        <w:ind w:firstLine="540"/>
        <w:jc w:val="both"/>
        <w:rPr>
          <w:color w:val="808080"/>
          <w:sz w:val="28"/>
          <w:szCs w:val="28"/>
        </w:rPr>
      </w:pPr>
      <w:proofErr w:type="gramStart"/>
      <w:r>
        <w:rPr>
          <w:color w:val="808080"/>
          <w:sz w:val="28"/>
          <w:szCs w:val="28"/>
        </w:rPr>
        <w:t>На основании Федерального закона от 25.12.2008 № 273-ФЗ «О противодействии коррупции», Указа Президента Российской Федерации от 13.03.2012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w:t>
      </w:r>
      <w:proofErr w:type="gramEnd"/>
      <w:r>
        <w:rPr>
          <w:color w:val="808080"/>
          <w:sz w:val="28"/>
          <w:szCs w:val="28"/>
        </w:rPr>
        <w:t xml:space="preserve"> противодействию коррупции от 23.12.2010, </w:t>
      </w:r>
      <w:proofErr w:type="gramStart"/>
      <w:r>
        <w:rPr>
          <w:color w:val="808080"/>
          <w:sz w:val="28"/>
          <w:szCs w:val="28"/>
        </w:rPr>
        <w:t>руков</w:t>
      </w:r>
      <w:r w:rsidR="00401BF0">
        <w:rPr>
          <w:color w:val="808080"/>
          <w:sz w:val="28"/>
          <w:szCs w:val="28"/>
        </w:rPr>
        <w:t xml:space="preserve">одствуясь  Уставом </w:t>
      </w:r>
      <w:r>
        <w:rPr>
          <w:color w:val="808080"/>
          <w:sz w:val="28"/>
          <w:szCs w:val="28"/>
        </w:rPr>
        <w:t xml:space="preserve"> </w:t>
      </w:r>
      <w:r w:rsidR="00401BF0">
        <w:rPr>
          <w:color w:val="808080"/>
          <w:sz w:val="28"/>
          <w:szCs w:val="28"/>
        </w:rPr>
        <w:t xml:space="preserve">Тарутинского  </w:t>
      </w:r>
      <w:r>
        <w:rPr>
          <w:color w:val="808080"/>
          <w:sz w:val="28"/>
          <w:szCs w:val="28"/>
        </w:rPr>
        <w:t>сельсовета</w:t>
      </w:r>
      <w:r w:rsidR="00A71F44">
        <w:rPr>
          <w:color w:val="808080"/>
          <w:sz w:val="28"/>
          <w:szCs w:val="28"/>
        </w:rPr>
        <w:t xml:space="preserve"> </w:t>
      </w:r>
      <w:r>
        <w:rPr>
          <w:color w:val="808080"/>
          <w:sz w:val="28"/>
          <w:szCs w:val="28"/>
        </w:rPr>
        <w:t xml:space="preserve"> </w:t>
      </w:r>
      <w:r>
        <w:rPr>
          <w:b/>
          <w:color w:val="808080"/>
          <w:sz w:val="28"/>
          <w:szCs w:val="28"/>
        </w:rPr>
        <w:t>ПОСТАНОВЛЯЮ</w:t>
      </w:r>
      <w:proofErr w:type="gramEnd"/>
      <w:r>
        <w:rPr>
          <w:color w:val="808080"/>
          <w:sz w:val="28"/>
          <w:szCs w:val="28"/>
        </w:rPr>
        <w:t>:</w:t>
      </w:r>
    </w:p>
    <w:p w:rsidR="00965E61" w:rsidRDefault="00965E61" w:rsidP="00965E61">
      <w:pPr>
        <w:spacing w:after="0"/>
        <w:jc w:val="both"/>
        <w:rPr>
          <w:color w:val="808080"/>
          <w:sz w:val="28"/>
          <w:szCs w:val="28"/>
        </w:rPr>
      </w:pP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 xml:space="preserve">1. Утвердить прилагаемый Кодекс этики и служебного поведения муниципальных служащих администрации </w:t>
      </w:r>
      <w:r w:rsidR="00401BF0">
        <w:rPr>
          <w:color w:val="808080"/>
          <w:sz w:val="28"/>
          <w:szCs w:val="28"/>
        </w:rPr>
        <w:t xml:space="preserve"> Тарутинского </w:t>
      </w:r>
      <w:r>
        <w:rPr>
          <w:color w:val="808080"/>
          <w:sz w:val="28"/>
          <w:szCs w:val="28"/>
        </w:rPr>
        <w:t>сельсовета согласно приложению.</w:t>
      </w:r>
    </w:p>
    <w:p w:rsidR="00965E61" w:rsidRDefault="00965E61" w:rsidP="00965E61">
      <w:pPr>
        <w:spacing w:after="0"/>
        <w:ind w:firstLine="720"/>
        <w:jc w:val="both"/>
        <w:rPr>
          <w:color w:val="808080"/>
          <w:sz w:val="28"/>
          <w:szCs w:val="28"/>
        </w:rPr>
      </w:pPr>
      <w:r>
        <w:rPr>
          <w:color w:val="808080"/>
          <w:sz w:val="28"/>
          <w:szCs w:val="28"/>
        </w:rPr>
        <w:t xml:space="preserve">2.    </w:t>
      </w:r>
      <w:proofErr w:type="gramStart"/>
      <w:r>
        <w:rPr>
          <w:color w:val="808080"/>
          <w:sz w:val="28"/>
          <w:szCs w:val="28"/>
        </w:rPr>
        <w:t>Контроль за</w:t>
      </w:r>
      <w:proofErr w:type="gramEnd"/>
      <w:r>
        <w:rPr>
          <w:color w:val="808080"/>
          <w:sz w:val="28"/>
          <w:szCs w:val="28"/>
        </w:rPr>
        <w:t xml:space="preserve"> исполнением настоящего Постановления оставляю за собой.</w:t>
      </w:r>
    </w:p>
    <w:p w:rsidR="00965E61" w:rsidRDefault="00965E61" w:rsidP="00965E61">
      <w:pPr>
        <w:autoSpaceDE w:val="0"/>
        <w:autoSpaceDN w:val="0"/>
        <w:adjustRightInd w:val="0"/>
        <w:spacing w:after="0"/>
        <w:ind w:firstLine="720"/>
        <w:jc w:val="both"/>
        <w:rPr>
          <w:color w:val="808080"/>
          <w:sz w:val="28"/>
          <w:szCs w:val="28"/>
        </w:rPr>
      </w:pPr>
      <w:r>
        <w:rPr>
          <w:color w:val="808080"/>
          <w:sz w:val="28"/>
          <w:szCs w:val="28"/>
        </w:rPr>
        <w:t xml:space="preserve">3. </w:t>
      </w:r>
      <w:r>
        <w:rPr>
          <w:bCs/>
          <w:color w:val="808080"/>
          <w:sz w:val="28"/>
          <w:szCs w:val="28"/>
        </w:rPr>
        <w:t xml:space="preserve">Постановление вступает в силу в день, следующий за днем его официального опубликования (обнародования) в информационном листке </w:t>
      </w:r>
      <w:r>
        <w:rPr>
          <w:color w:val="808080"/>
          <w:sz w:val="28"/>
          <w:szCs w:val="28"/>
        </w:rPr>
        <w:t>«</w:t>
      </w:r>
      <w:r w:rsidR="00401BF0">
        <w:rPr>
          <w:color w:val="808080"/>
          <w:sz w:val="28"/>
          <w:szCs w:val="28"/>
        </w:rPr>
        <w:t>Сельские Вести</w:t>
      </w:r>
      <w:r>
        <w:rPr>
          <w:color w:val="808080"/>
          <w:sz w:val="28"/>
          <w:szCs w:val="28"/>
        </w:rPr>
        <w:t xml:space="preserve">» и подлежит размещению на официальном сайте МО </w:t>
      </w:r>
      <w:proofErr w:type="spellStart"/>
      <w:r w:rsidR="00401BF0">
        <w:rPr>
          <w:color w:val="808080"/>
          <w:sz w:val="28"/>
          <w:szCs w:val="28"/>
        </w:rPr>
        <w:t>Тарутинский</w:t>
      </w:r>
      <w:proofErr w:type="spellEnd"/>
      <w:r w:rsidR="00401BF0">
        <w:rPr>
          <w:color w:val="808080"/>
          <w:sz w:val="28"/>
          <w:szCs w:val="28"/>
        </w:rPr>
        <w:t xml:space="preserve"> сельсовет  </w:t>
      </w:r>
      <w:r w:rsidR="00401BF0" w:rsidRPr="008F10B9">
        <w:rPr>
          <w:sz w:val="28"/>
          <w:szCs w:val="28"/>
          <w:lang w:val="en-US"/>
        </w:rPr>
        <w:t>http</w:t>
      </w:r>
      <w:r w:rsidR="00401BF0" w:rsidRPr="008F10B9">
        <w:rPr>
          <w:sz w:val="28"/>
          <w:szCs w:val="28"/>
        </w:rPr>
        <w:t xml:space="preserve">:// </w:t>
      </w:r>
      <w:r w:rsidR="00401BF0">
        <w:rPr>
          <w:sz w:val="28"/>
          <w:szCs w:val="28"/>
        </w:rPr>
        <w:t xml:space="preserve"> </w:t>
      </w:r>
      <w:proofErr w:type="spellStart"/>
      <w:r w:rsidR="00401BF0">
        <w:rPr>
          <w:sz w:val="28"/>
          <w:szCs w:val="28"/>
          <w:lang w:val="en-US"/>
        </w:rPr>
        <w:t>tarutino</w:t>
      </w:r>
      <w:proofErr w:type="spellEnd"/>
      <w:r w:rsidR="00401BF0" w:rsidRPr="00663C08">
        <w:rPr>
          <w:sz w:val="28"/>
          <w:szCs w:val="28"/>
        </w:rPr>
        <w:t>.</w:t>
      </w:r>
      <w:proofErr w:type="spellStart"/>
      <w:r w:rsidR="00401BF0">
        <w:rPr>
          <w:sz w:val="28"/>
          <w:szCs w:val="28"/>
          <w:lang w:val="en-US"/>
        </w:rPr>
        <w:t>bdu</w:t>
      </w:r>
      <w:proofErr w:type="spellEnd"/>
      <w:r w:rsidR="00401BF0" w:rsidRPr="00663C08">
        <w:rPr>
          <w:sz w:val="28"/>
          <w:szCs w:val="28"/>
        </w:rPr>
        <w:t>.</w:t>
      </w:r>
      <w:proofErr w:type="spellStart"/>
      <w:r w:rsidR="00401BF0">
        <w:rPr>
          <w:sz w:val="28"/>
          <w:szCs w:val="28"/>
          <w:lang w:val="en-US"/>
        </w:rPr>
        <w:t>su</w:t>
      </w:r>
      <w:proofErr w:type="spellEnd"/>
    </w:p>
    <w:p w:rsidR="00965E61" w:rsidRDefault="00965E61" w:rsidP="00965E61">
      <w:pPr>
        <w:spacing w:after="0"/>
        <w:ind w:firstLine="720"/>
        <w:jc w:val="both"/>
        <w:rPr>
          <w:color w:val="808080"/>
          <w:sz w:val="28"/>
          <w:szCs w:val="28"/>
        </w:rPr>
      </w:pPr>
    </w:p>
    <w:p w:rsidR="00965E61" w:rsidRDefault="00965E61" w:rsidP="00965E61">
      <w:pPr>
        <w:spacing w:after="0"/>
        <w:rPr>
          <w:color w:val="808080"/>
          <w:sz w:val="28"/>
          <w:szCs w:val="28"/>
        </w:rPr>
      </w:pPr>
    </w:p>
    <w:p w:rsidR="00965E61" w:rsidRDefault="00401BF0" w:rsidP="00965E61">
      <w:pPr>
        <w:spacing w:after="0"/>
        <w:rPr>
          <w:color w:val="808080"/>
          <w:sz w:val="28"/>
          <w:szCs w:val="28"/>
        </w:rPr>
      </w:pPr>
      <w:r>
        <w:rPr>
          <w:color w:val="808080"/>
          <w:sz w:val="28"/>
          <w:szCs w:val="28"/>
        </w:rPr>
        <w:t>Глава  Тарутинского сельсовета</w:t>
      </w:r>
      <w:r w:rsidR="00965E61">
        <w:rPr>
          <w:color w:val="808080"/>
          <w:sz w:val="28"/>
          <w:szCs w:val="28"/>
        </w:rPr>
        <w:t xml:space="preserve">                                               </w:t>
      </w:r>
      <w:r>
        <w:rPr>
          <w:color w:val="808080"/>
          <w:sz w:val="28"/>
          <w:szCs w:val="28"/>
        </w:rPr>
        <w:t xml:space="preserve">              </w:t>
      </w:r>
      <w:r w:rsidR="00965E61">
        <w:rPr>
          <w:color w:val="808080"/>
          <w:sz w:val="28"/>
          <w:szCs w:val="28"/>
        </w:rPr>
        <w:t xml:space="preserve"> </w:t>
      </w:r>
      <w:r>
        <w:rPr>
          <w:color w:val="808080"/>
          <w:sz w:val="28"/>
          <w:szCs w:val="28"/>
        </w:rPr>
        <w:t xml:space="preserve">В.А. Потехин </w:t>
      </w:r>
    </w:p>
    <w:p w:rsidR="00965E61" w:rsidRDefault="00965E61" w:rsidP="00965E61">
      <w:pPr>
        <w:spacing w:after="0"/>
        <w:rPr>
          <w:b/>
          <w:sz w:val="24"/>
          <w:szCs w:val="24"/>
        </w:rPr>
      </w:pPr>
    </w:p>
    <w:p w:rsidR="00965E61" w:rsidRDefault="00965E61" w:rsidP="00965E61">
      <w:pPr>
        <w:spacing w:after="0"/>
        <w:rPr>
          <w:b/>
        </w:rPr>
      </w:pPr>
    </w:p>
    <w:p w:rsidR="00965E61" w:rsidRDefault="00965E61" w:rsidP="00965E61">
      <w:pPr>
        <w:spacing w:after="0"/>
        <w:rPr>
          <w:color w:val="808080"/>
          <w:sz w:val="20"/>
          <w:szCs w:val="20"/>
        </w:rPr>
      </w:pPr>
    </w:p>
    <w:p w:rsidR="00965E61" w:rsidRDefault="00965E61" w:rsidP="00965E61">
      <w:pPr>
        <w:spacing w:after="0"/>
        <w:jc w:val="right"/>
        <w:rPr>
          <w:color w:val="808080"/>
          <w:sz w:val="24"/>
          <w:szCs w:val="24"/>
        </w:rPr>
      </w:pPr>
      <w:r>
        <w:rPr>
          <w:color w:val="808080"/>
        </w:rPr>
        <w:t xml:space="preserve">                                                                                                                       Приложение </w:t>
      </w:r>
    </w:p>
    <w:p w:rsidR="00965E61" w:rsidRDefault="00965E61" w:rsidP="00965E61">
      <w:pPr>
        <w:spacing w:after="0"/>
        <w:jc w:val="right"/>
        <w:rPr>
          <w:color w:val="808080"/>
        </w:rPr>
      </w:pPr>
      <w:r>
        <w:rPr>
          <w:color w:val="808080"/>
        </w:rPr>
        <w:t xml:space="preserve">                                                                                                 к По</w:t>
      </w:r>
      <w:r w:rsidR="00401BF0">
        <w:rPr>
          <w:color w:val="808080"/>
        </w:rPr>
        <w:t xml:space="preserve">становлению главы  Тарутинского </w:t>
      </w:r>
      <w:r>
        <w:rPr>
          <w:color w:val="808080"/>
        </w:rPr>
        <w:t>сельсовета</w:t>
      </w:r>
    </w:p>
    <w:p w:rsidR="00965E61" w:rsidRDefault="00965E61" w:rsidP="00965E61">
      <w:pPr>
        <w:spacing w:after="0"/>
        <w:jc w:val="right"/>
        <w:rPr>
          <w:color w:val="808080"/>
        </w:rPr>
      </w:pPr>
      <w:r>
        <w:rPr>
          <w:color w:val="808080"/>
        </w:rPr>
        <w:t xml:space="preserve">                                                                     </w:t>
      </w:r>
      <w:r w:rsidR="00A71F44">
        <w:rPr>
          <w:color w:val="808080"/>
        </w:rPr>
        <w:t xml:space="preserve">                           от 21.04.2014  № 25</w:t>
      </w:r>
      <w:r>
        <w:rPr>
          <w:color w:val="808080"/>
        </w:rPr>
        <w:t>-П</w:t>
      </w:r>
    </w:p>
    <w:p w:rsidR="00965E61" w:rsidRDefault="00965E61" w:rsidP="00965E61">
      <w:pPr>
        <w:spacing w:after="0"/>
        <w:rPr>
          <w:color w:val="808080"/>
        </w:rPr>
      </w:pPr>
    </w:p>
    <w:p w:rsidR="00965E61" w:rsidRDefault="00965E61" w:rsidP="00965E61">
      <w:pPr>
        <w:spacing w:after="0"/>
        <w:ind w:firstLine="720"/>
        <w:jc w:val="center"/>
        <w:rPr>
          <w:color w:val="808080"/>
          <w:sz w:val="28"/>
          <w:szCs w:val="28"/>
        </w:rPr>
      </w:pPr>
    </w:p>
    <w:p w:rsidR="00965E61" w:rsidRDefault="00965E61" w:rsidP="00965E61">
      <w:pPr>
        <w:pStyle w:val="a3"/>
        <w:shd w:val="clear" w:color="auto" w:fill="FFFFFF"/>
        <w:spacing w:before="0" w:beforeAutospacing="0" w:after="0" w:afterAutospacing="0"/>
        <w:ind w:firstLine="720"/>
        <w:jc w:val="center"/>
        <w:textAlignment w:val="baseline"/>
        <w:rPr>
          <w:b/>
          <w:bCs/>
          <w:color w:val="808080"/>
          <w:sz w:val="28"/>
          <w:szCs w:val="28"/>
          <w:bdr w:val="none" w:sz="0" w:space="0" w:color="auto" w:frame="1"/>
        </w:rPr>
      </w:pPr>
      <w:r>
        <w:rPr>
          <w:b/>
          <w:bCs/>
          <w:color w:val="808080"/>
          <w:sz w:val="28"/>
          <w:szCs w:val="28"/>
          <w:bdr w:val="none" w:sz="0" w:space="0" w:color="auto" w:frame="1"/>
        </w:rPr>
        <w:t xml:space="preserve">Кодекс этики и служебного поведения муниципальных служащих администрации </w:t>
      </w:r>
      <w:r w:rsidR="00401BF0">
        <w:rPr>
          <w:b/>
          <w:bCs/>
          <w:color w:val="808080"/>
          <w:sz w:val="28"/>
          <w:szCs w:val="28"/>
          <w:bdr w:val="none" w:sz="0" w:space="0" w:color="auto" w:frame="1"/>
        </w:rPr>
        <w:t xml:space="preserve">Тарутинского </w:t>
      </w:r>
      <w:r>
        <w:rPr>
          <w:b/>
          <w:bCs/>
          <w:color w:val="808080"/>
          <w:sz w:val="28"/>
          <w:szCs w:val="28"/>
          <w:bdr w:val="none" w:sz="0" w:space="0" w:color="auto" w:frame="1"/>
        </w:rPr>
        <w:t xml:space="preserve">сельсовета </w:t>
      </w:r>
    </w:p>
    <w:p w:rsidR="00965E61" w:rsidRDefault="00965E61" w:rsidP="00965E61">
      <w:pPr>
        <w:pStyle w:val="a3"/>
        <w:shd w:val="clear" w:color="auto" w:fill="FFFFFF"/>
        <w:spacing w:before="0" w:beforeAutospacing="0" w:after="0" w:afterAutospacing="0"/>
        <w:ind w:firstLine="720"/>
        <w:jc w:val="center"/>
        <w:textAlignment w:val="baseline"/>
        <w:rPr>
          <w:b/>
          <w:bCs/>
          <w:color w:val="808080"/>
          <w:sz w:val="28"/>
          <w:szCs w:val="28"/>
          <w:bdr w:val="none" w:sz="0" w:space="0" w:color="auto" w:frame="1"/>
        </w:rPr>
      </w:pPr>
    </w:p>
    <w:p w:rsidR="00965E61" w:rsidRDefault="00965E61" w:rsidP="00965E61">
      <w:pPr>
        <w:pStyle w:val="a3"/>
        <w:numPr>
          <w:ilvl w:val="0"/>
          <w:numId w:val="1"/>
        </w:numPr>
        <w:shd w:val="clear" w:color="auto" w:fill="FFFFFF"/>
        <w:spacing w:before="0" w:beforeAutospacing="0" w:after="0" w:afterAutospacing="0"/>
        <w:jc w:val="center"/>
        <w:textAlignment w:val="baseline"/>
        <w:rPr>
          <w:b/>
          <w:bCs/>
          <w:color w:val="808080"/>
          <w:sz w:val="28"/>
          <w:szCs w:val="28"/>
          <w:bdr w:val="none" w:sz="0" w:space="0" w:color="auto" w:frame="1"/>
        </w:rPr>
      </w:pPr>
      <w:r>
        <w:rPr>
          <w:b/>
          <w:bCs/>
          <w:color w:val="808080"/>
          <w:sz w:val="28"/>
          <w:szCs w:val="28"/>
          <w:bdr w:val="none" w:sz="0" w:space="0" w:color="auto" w:frame="1"/>
        </w:rPr>
        <w:t>Общие положения</w:t>
      </w:r>
    </w:p>
    <w:p w:rsidR="00965E61" w:rsidRDefault="00965E61" w:rsidP="00965E61">
      <w:pPr>
        <w:pStyle w:val="a3"/>
        <w:shd w:val="clear" w:color="auto" w:fill="FFFFFF"/>
        <w:spacing w:before="0" w:beforeAutospacing="0" w:after="0" w:afterAutospacing="0"/>
        <w:ind w:firstLine="720"/>
        <w:jc w:val="center"/>
        <w:textAlignment w:val="baseline"/>
        <w:rPr>
          <w:color w:val="808080"/>
          <w:sz w:val="28"/>
          <w:szCs w:val="28"/>
        </w:rPr>
      </w:pP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 xml:space="preserve">1.1. </w:t>
      </w:r>
      <w:proofErr w:type="gramStart"/>
      <w:r>
        <w:rPr>
          <w:color w:val="808080"/>
          <w:sz w:val="28"/>
          <w:szCs w:val="28"/>
        </w:rPr>
        <w:t>Кодекс этики и служебного поведения муниципальных служащих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(принят 12.12.1996 Резолюцией 51/59 Генеральной Ассамблеи ООН), Модельного кодекса поведения для государственных служащих (приложение к Рекомендации Комитета министров Совета Европы от 11.05.2000 № R (2000) 10 «О кодексах поведения для государственных служащих»), Модельного закона «Об основах муниципальной</w:t>
      </w:r>
      <w:proofErr w:type="gramEnd"/>
      <w:r>
        <w:rPr>
          <w:color w:val="808080"/>
          <w:sz w:val="28"/>
          <w:szCs w:val="28"/>
        </w:rPr>
        <w:t xml:space="preserve"> </w:t>
      </w:r>
      <w:proofErr w:type="gramStart"/>
      <w:r>
        <w:rPr>
          <w:color w:val="808080"/>
          <w:sz w:val="28"/>
          <w:szCs w:val="28"/>
        </w:rPr>
        <w:t>службы» (принят на девятнадцатом пленарном заседании Межпарламентской Ассамблеи государств-участников СНГ (постановление № 19-10 от 26.03.2002), Федерального закона от 25.12.2008  № 273-ФЗ «О противодействии коррупции», Федерального закона от 27.05.2003 № 58-ФЗ «О системе государственной службы Российской Федерации», Федерального закона от 02.03.2007 № 25-ФЗ «О муниципальной службе в Российской Федерации», других федеральных законов, содержащих ограничения и запреты муниципальных служащих, Указа Президента Российской Федерации от 12.08.2002 № 885</w:t>
      </w:r>
      <w:proofErr w:type="gramEnd"/>
      <w:r>
        <w:rPr>
          <w:color w:val="808080"/>
          <w:sz w:val="28"/>
          <w:szCs w:val="28"/>
        </w:rPr>
        <w:t xml:space="preserve"> «Об утверждении общих принципов служебного поведения государственных служащих»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должности.</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1.3.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органам местного самоуправления и обеспечение единой нравственно-нормативной основы поведения муниципальных служащих.</w:t>
      </w:r>
    </w:p>
    <w:p w:rsidR="00965E61" w:rsidRDefault="00965E61" w:rsidP="00965E61">
      <w:pPr>
        <w:autoSpaceDE w:val="0"/>
        <w:autoSpaceDN w:val="0"/>
        <w:adjustRightInd w:val="0"/>
        <w:spacing w:after="0"/>
        <w:ind w:firstLine="720"/>
        <w:jc w:val="both"/>
        <w:outlineLvl w:val="1"/>
        <w:rPr>
          <w:color w:val="808080"/>
          <w:sz w:val="28"/>
          <w:szCs w:val="28"/>
        </w:rPr>
      </w:pPr>
      <w:r>
        <w:rPr>
          <w:color w:val="808080"/>
          <w:sz w:val="28"/>
          <w:szCs w:val="28"/>
        </w:rPr>
        <w:t xml:space="preserve">1.4. </w:t>
      </w:r>
      <w:proofErr w:type="gramStart"/>
      <w:r>
        <w:rPr>
          <w:color w:val="808080"/>
          <w:sz w:val="28"/>
          <w:szCs w:val="28"/>
        </w:rPr>
        <w:t>Гражданин Российской Федерации, поступающий на муниципальную службу знакомится</w:t>
      </w:r>
      <w:proofErr w:type="gramEnd"/>
      <w:r>
        <w:rPr>
          <w:color w:val="808080"/>
          <w:sz w:val="28"/>
          <w:szCs w:val="28"/>
        </w:rPr>
        <w:t xml:space="preserve"> с положениями Кодекса и соблюдает их в процессе своей служебной деятельности.</w:t>
      </w:r>
    </w:p>
    <w:p w:rsidR="00965E61" w:rsidRDefault="00965E61" w:rsidP="00965E61">
      <w:pPr>
        <w:autoSpaceDE w:val="0"/>
        <w:autoSpaceDN w:val="0"/>
        <w:adjustRightInd w:val="0"/>
        <w:spacing w:after="0"/>
        <w:ind w:firstLine="720"/>
        <w:jc w:val="both"/>
        <w:outlineLvl w:val="1"/>
        <w:rPr>
          <w:color w:val="808080"/>
          <w:sz w:val="28"/>
          <w:szCs w:val="28"/>
        </w:rPr>
      </w:pPr>
      <w:r>
        <w:rPr>
          <w:color w:val="808080"/>
          <w:sz w:val="28"/>
          <w:szCs w:val="28"/>
        </w:rPr>
        <w:t xml:space="preserve">1.5. Каждый муниципальный служащий вправе принимать все необходимые меры для соблюдения положений Кодекса, а каждый гражданин </w:t>
      </w:r>
      <w:r>
        <w:rPr>
          <w:color w:val="808080"/>
          <w:sz w:val="28"/>
          <w:szCs w:val="28"/>
        </w:rPr>
        <w:lastRenderedPageBreak/>
        <w:t>Российской Федерации вправе ожидать от муниципального служащего поведения в отношениях с ним в соответствии с положениями Кодекса.</w:t>
      </w:r>
    </w:p>
    <w:p w:rsidR="00965E61" w:rsidRDefault="00965E61" w:rsidP="00965E61">
      <w:pPr>
        <w:autoSpaceDE w:val="0"/>
        <w:autoSpaceDN w:val="0"/>
        <w:adjustRightInd w:val="0"/>
        <w:spacing w:after="0"/>
        <w:ind w:firstLine="720"/>
        <w:jc w:val="both"/>
        <w:outlineLvl w:val="1"/>
        <w:rPr>
          <w:color w:val="808080"/>
          <w:sz w:val="28"/>
          <w:szCs w:val="28"/>
        </w:rPr>
      </w:pPr>
      <w:r>
        <w:rPr>
          <w:color w:val="808080"/>
          <w:sz w:val="28"/>
          <w:szCs w:val="28"/>
        </w:rPr>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65E61" w:rsidRDefault="00965E61" w:rsidP="00965E61">
      <w:pPr>
        <w:autoSpaceDE w:val="0"/>
        <w:autoSpaceDN w:val="0"/>
        <w:adjustRightInd w:val="0"/>
        <w:spacing w:after="0"/>
        <w:ind w:firstLine="720"/>
        <w:jc w:val="both"/>
        <w:outlineLvl w:val="1"/>
        <w:rPr>
          <w:color w:val="808080"/>
          <w:sz w:val="28"/>
          <w:szCs w:val="28"/>
        </w:rPr>
      </w:pPr>
      <w:r>
        <w:rPr>
          <w:color w:val="808080"/>
          <w:sz w:val="28"/>
          <w:szCs w:val="28"/>
        </w:rPr>
        <w:t>1.7. Знание и соблюдение муниципальными служащими положений Кодекса является одним из критериев оценки качества его профессиональной деятельности и служебного поведения.</w:t>
      </w:r>
    </w:p>
    <w:p w:rsidR="00965E61" w:rsidRDefault="00965E61" w:rsidP="00965E61">
      <w:pPr>
        <w:autoSpaceDE w:val="0"/>
        <w:autoSpaceDN w:val="0"/>
        <w:adjustRightInd w:val="0"/>
        <w:spacing w:after="0"/>
        <w:ind w:firstLine="540"/>
        <w:jc w:val="both"/>
        <w:outlineLvl w:val="1"/>
        <w:rPr>
          <w:sz w:val="28"/>
          <w:szCs w:val="28"/>
        </w:rPr>
      </w:pPr>
    </w:p>
    <w:p w:rsidR="00965E61" w:rsidRDefault="00965E61" w:rsidP="00965E61">
      <w:pPr>
        <w:autoSpaceDE w:val="0"/>
        <w:autoSpaceDN w:val="0"/>
        <w:adjustRightInd w:val="0"/>
        <w:spacing w:after="0"/>
        <w:jc w:val="center"/>
        <w:outlineLvl w:val="1"/>
        <w:rPr>
          <w:b/>
          <w:color w:val="808080"/>
          <w:sz w:val="28"/>
          <w:szCs w:val="28"/>
        </w:rPr>
      </w:pPr>
      <w:r>
        <w:rPr>
          <w:b/>
          <w:color w:val="808080"/>
          <w:sz w:val="28"/>
          <w:szCs w:val="28"/>
        </w:rPr>
        <w:t>II. Основные принципы и правила служебного поведения</w:t>
      </w:r>
    </w:p>
    <w:p w:rsidR="00965E61" w:rsidRDefault="00965E61" w:rsidP="00965E61">
      <w:pPr>
        <w:autoSpaceDE w:val="0"/>
        <w:autoSpaceDN w:val="0"/>
        <w:adjustRightInd w:val="0"/>
        <w:spacing w:after="0"/>
        <w:jc w:val="center"/>
        <w:outlineLvl w:val="1"/>
        <w:rPr>
          <w:b/>
          <w:color w:val="808080"/>
          <w:sz w:val="28"/>
          <w:szCs w:val="28"/>
        </w:rPr>
      </w:pPr>
      <w:r>
        <w:rPr>
          <w:b/>
          <w:color w:val="808080"/>
          <w:sz w:val="28"/>
          <w:szCs w:val="28"/>
        </w:rPr>
        <w:t>муниципальных служащих</w:t>
      </w:r>
    </w:p>
    <w:p w:rsidR="00965E61" w:rsidRDefault="00965E61" w:rsidP="00965E61">
      <w:pPr>
        <w:autoSpaceDE w:val="0"/>
        <w:autoSpaceDN w:val="0"/>
        <w:adjustRightInd w:val="0"/>
        <w:spacing w:after="0"/>
        <w:jc w:val="center"/>
        <w:outlineLvl w:val="1"/>
        <w:rPr>
          <w:color w:val="808080"/>
          <w:sz w:val="28"/>
          <w:szCs w:val="28"/>
        </w:rPr>
      </w:pP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2.2. Муниципальные служащие, сознавая ответственность перед государством, обществом и гражданами, призваны:</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в) осуществлять свою деятельность в пределах полномочий соответствующего органа местного самоуправления;</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65E61" w:rsidRDefault="00965E61" w:rsidP="00965E61">
      <w:pPr>
        <w:autoSpaceDE w:val="0"/>
        <w:autoSpaceDN w:val="0"/>
        <w:adjustRightInd w:val="0"/>
        <w:spacing w:after="0"/>
        <w:ind w:firstLine="540"/>
        <w:jc w:val="both"/>
        <w:outlineLvl w:val="1"/>
        <w:rPr>
          <w:color w:val="808080"/>
          <w:sz w:val="28"/>
          <w:szCs w:val="28"/>
        </w:rPr>
      </w:pPr>
      <w:proofErr w:type="spellStart"/>
      <w:r>
        <w:rPr>
          <w:color w:val="808080"/>
          <w:sz w:val="28"/>
          <w:szCs w:val="28"/>
        </w:rPr>
        <w:t>д</w:t>
      </w:r>
      <w:proofErr w:type="spellEnd"/>
      <w:r>
        <w:rPr>
          <w:color w:val="808080"/>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5E61" w:rsidRDefault="00965E61" w:rsidP="00965E61">
      <w:pPr>
        <w:autoSpaceDE w:val="0"/>
        <w:autoSpaceDN w:val="0"/>
        <w:adjustRightInd w:val="0"/>
        <w:spacing w:after="0"/>
        <w:ind w:firstLine="540"/>
        <w:jc w:val="both"/>
        <w:outlineLvl w:val="1"/>
        <w:rPr>
          <w:color w:val="808080"/>
          <w:sz w:val="28"/>
          <w:szCs w:val="28"/>
        </w:rPr>
      </w:pPr>
      <w:proofErr w:type="gramStart"/>
      <w:r>
        <w:rPr>
          <w:color w:val="808080"/>
          <w:sz w:val="28"/>
          <w:szCs w:val="28"/>
        </w:rPr>
        <w:t>е) уведомлять представителя нанимателя (работодателя), органы прокуратуры, органы местного самоуправления обо всех случаях обращения к муниципальному каких либо лиц в целях склонения к совершению коррупционных правонарушений;</w:t>
      </w:r>
      <w:proofErr w:type="gramEnd"/>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proofErr w:type="spellStart"/>
      <w:r>
        <w:rPr>
          <w:color w:val="808080"/>
          <w:sz w:val="28"/>
          <w:szCs w:val="28"/>
        </w:rPr>
        <w:lastRenderedPageBreak/>
        <w:t>з</w:t>
      </w:r>
      <w:proofErr w:type="spellEnd"/>
      <w:r>
        <w:rPr>
          <w:color w:val="808080"/>
          <w:sz w:val="28"/>
          <w:szCs w:val="28"/>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и) соблюдать нормы служебной, профессиональной этики и правила делового поведения;</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к) проявлять корректность и внимательность в обращении с гражданами и должностными лицами;</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 xml:space="preserve">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Pr>
          <w:color w:val="808080"/>
          <w:sz w:val="28"/>
          <w:szCs w:val="28"/>
        </w:rPr>
        <w:t>конфессий</w:t>
      </w:r>
      <w:proofErr w:type="spellEnd"/>
      <w:r>
        <w:rPr>
          <w:color w:val="808080"/>
          <w:sz w:val="28"/>
          <w:szCs w:val="28"/>
        </w:rPr>
        <w:t>, способствовать межнациональному и межконфессиональному согласию;</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proofErr w:type="spellStart"/>
      <w:r>
        <w:rPr>
          <w:color w:val="808080"/>
          <w:sz w:val="28"/>
          <w:szCs w:val="28"/>
        </w:rPr>
        <w:t>н</w:t>
      </w:r>
      <w:proofErr w:type="spellEnd"/>
      <w:r>
        <w:rPr>
          <w:color w:val="808080"/>
          <w:sz w:val="28"/>
          <w:szCs w:val="28"/>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proofErr w:type="spellStart"/>
      <w:r>
        <w:rPr>
          <w:color w:val="808080"/>
          <w:sz w:val="28"/>
          <w:szCs w:val="28"/>
        </w:rPr>
        <w:t>п</w:t>
      </w:r>
      <w:proofErr w:type="spellEnd"/>
      <w:r>
        <w:rPr>
          <w:color w:val="808080"/>
          <w:sz w:val="28"/>
          <w:szCs w:val="28"/>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proofErr w:type="spellStart"/>
      <w:r>
        <w:rPr>
          <w:color w:val="808080"/>
          <w:sz w:val="28"/>
          <w:szCs w:val="28"/>
        </w:rPr>
        <w:t>р</w:t>
      </w:r>
      <w:proofErr w:type="spellEnd"/>
      <w:r>
        <w:rPr>
          <w:color w:val="808080"/>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965E61"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Pr>
          <w:color w:val="808080"/>
          <w:sz w:val="28"/>
          <w:szCs w:val="28"/>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Pr>
          <w:color w:val="808080"/>
          <w:sz w:val="28"/>
          <w:szCs w:val="28"/>
        </w:rPr>
        <w:t>объектов</w:t>
      </w:r>
      <w:proofErr w:type="gramEnd"/>
      <w:r>
        <w:rPr>
          <w:color w:val="808080"/>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65E61" w:rsidRPr="003E4657" w:rsidRDefault="00965E61" w:rsidP="00965E61">
      <w:pPr>
        <w:pStyle w:val="a3"/>
        <w:shd w:val="clear" w:color="auto" w:fill="FFFFFF"/>
        <w:spacing w:before="0" w:beforeAutospacing="0" w:after="0" w:afterAutospacing="0"/>
        <w:ind w:firstLine="720"/>
        <w:jc w:val="both"/>
        <w:textAlignment w:val="baseline"/>
        <w:rPr>
          <w:color w:val="808080"/>
          <w:sz w:val="28"/>
          <w:szCs w:val="28"/>
        </w:rPr>
      </w:pPr>
      <w:r w:rsidRPr="003E4657">
        <w:rPr>
          <w:color w:val="808080"/>
          <w:sz w:val="28"/>
          <w:szCs w:val="28"/>
        </w:rPr>
        <w:t>2.3.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благоприятного для эффективной работы морально-психологического климата.</w:t>
      </w:r>
    </w:p>
    <w:p w:rsidR="00965E61" w:rsidRPr="003E4657" w:rsidRDefault="00965E61" w:rsidP="00965E61">
      <w:pPr>
        <w:autoSpaceDE w:val="0"/>
        <w:autoSpaceDN w:val="0"/>
        <w:adjustRightInd w:val="0"/>
        <w:spacing w:after="0"/>
        <w:ind w:firstLine="540"/>
        <w:jc w:val="both"/>
        <w:outlineLvl w:val="1"/>
        <w:rPr>
          <w:rFonts w:ascii="Times New Roman" w:hAnsi="Times New Roman" w:cs="Times New Roman"/>
          <w:color w:val="808080"/>
          <w:sz w:val="28"/>
          <w:szCs w:val="28"/>
        </w:rPr>
      </w:pPr>
      <w:r w:rsidRPr="003E4657">
        <w:rPr>
          <w:rFonts w:ascii="Times New Roman" w:hAnsi="Times New Roman" w:cs="Times New Roman"/>
          <w:color w:val="808080"/>
          <w:sz w:val="28"/>
          <w:szCs w:val="28"/>
        </w:rPr>
        <w:lastRenderedPageBreak/>
        <w:t>2.4. Муниципальный служащий, наделенный организационно-распорядительными полномочиями по отношению к другим муниципальным служащим, призван:</w:t>
      </w:r>
    </w:p>
    <w:p w:rsidR="00965E61" w:rsidRPr="003E4657" w:rsidRDefault="00965E61" w:rsidP="00965E61">
      <w:pPr>
        <w:autoSpaceDE w:val="0"/>
        <w:autoSpaceDN w:val="0"/>
        <w:adjustRightInd w:val="0"/>
        <w:spacing w:after="0"/>
        <w:ind w:firstLine="540"/>
        <w:jc w:val="both"/>
        <w:outlineLvl w:val="1"/>
        <w:rPr>
          <w:rFonts w:ascii="Times New Roman" w:hAnsi="Times New Roman" w:cs="Times New Roman"/>
          <w:color w:val="808080"/>
          <w:sz w:val="28"/>
          <w:szCs w:val="28"/>
        </w:rPr>
      </w:pPr>
      <w:r w:rsidRPr="003E4657">
        <w:rPr>
          <w:rFonts w:ascii="Times New Roman" w:hAnsi="Times New Roman" w:cs="Times New Roman"/>
          <w:color w:val="808080"/>
          <w:sz w:val="28"/>
          <w:szCs w:val="28"/>
        </w:rPr>
        <w:t>а) принимать меры по предотвращению и урегулированию конфликта интересов;</w:t>
      </w:r>
    </w:p>
    <w:p w:rsidR="00965E61" w:rsidRPr="003E4657" w:rsidRDefault="00965E61" w:rsidP="00965E61">
      <w:pPr>
        <w:autoSpaceDE w:val="0"/>
        <w:autoSpaceDN w:val="0"/>
        <w:adjustRightInd w:val="0"/>
        <w:spacing w:after="0"/>
        <w:ind w:firstLine="540"/>
        <w:jc w:val="both"/>
        <w:outlineLvl w:val="1"/>
        <w:rPr>
          <w:rFonts w:ascii="Times New Roman" w:hAnsi="Times New Roman" w:cs="Times New Roman"/>
          <w:color w:val="808080"/>
          <w:sz w:val="28"/>
          <w:szCs w:val="28"/>
        </w:rPr>
      </w:pPr>
      <w:r w:rsidRPr="003E4657">
        <w:rPr>
          <w:rFonts w:ascii="Times New Roman" w:hAnsi="Times New Roman" w:cs="Times New Roman"/>
          <w:color w:val="808080"/>
          <w:sz w:val="28"/>
          <w:szCs w:val="28"/>
        </w:rPr>
        <w:t>б) принимать меры по предупреждению коррупции;</w:t>
      </w:r>
    </w:p>
    <w:p w:rsidR="00965E61" w:rsidRPr="003E4657" w:rsidRDefault="00965E61" w:rsidP="00965E61">
      <w:pPr>
        <w:autoSpaceDE w:val="0"/>
        <w:autoSpaceDN w:val="0"/>
        <w:adjustRightInd w:val="0"/>
        <w:spacing w:after="0"/>
        <w:ind w:firstLine="540"/>
        <w:jc w:val="both"/>
        <w:outlineLvl w:val="1"/>
        <w:rPr>
          <w:rFonts w:ascii="Times New Roman" w:hAnsi="Times New Roman" w:cs="Times New Roman"/>
          <w:color w:val="808080"/>
          <w:sz w:val="28"/>
          <w:szCs w:val="28"/>
        </w:rPr>
      </w:pPr>
      <w:r w:rsidRPr="003E4657">
        <w:rPr>
          <w:rFonts w:ascii="Times New Roman" w:hAnsi="Times New Roman" w:cs="Times New Roman"/>
          <w:color w:val="808080"/>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965E61" w:rsidRPr="003E4657" w:rsidRDefault="00965E61" w:rsidP="00965E61">
      <w:pPr>
        <w:autoSpaceDE w:val="0"/>
        <w:autoSpaceDN w:val="0"/>
        <w:adjustRightInd w:val="0"/>
        <w:spacing w:after="0"/>
        <w:ind w:firstLine="540"/>
        <w:jc w:val="both"/>
        <w:outlineLvl w:val="1"/>
        <w:rPr>
          <w:rFonts w:ascii="Times New Roman" w:hAnsi="Times New Roman" w:cs="Times New Roman"/>
          <w:sz w:val="28"/>
          <w:szCs w:val="28"/>
        </w:rPr>
      </w:pPr>
    </w:p>
    <w:p w:rsidR="00965E61" w:rsidRDefault="00965E61" w:rsidP="00965E61">
      <w:pPr>
        <w:autoSpaceDE w:val="0"/>
        <w:autoSpaceDN w:val="0"/>
        <w:adjustRightInd w:val="0"/>
        <w:spacing w:after="0"/>
        <w:jc w:val="center"/>
        <w:outlineLvl w:val="1"/>
        <w:rPr>
          <w:b/>
          <w:color w:val="808080"/>
          <w:sz w:val="28"/>
          <w:szCs w:val="28"/>
        </w:rPr>
      </w:pPr>
      <w:r>
        <w:rPr>
          <w:b/>
          <w:color w:val="808080"/>
          <w:sz w:val="28"/>
          <w:szCs w:val="28"/>
        </w:rPr>
        <w:t xml:space="preserve">III. </w:t>
      </w:r>
      <w:proofErr w:type="gramStart"/>
      <w:r>
        <w:rPr>
          <w:b/>
          <w:color w:val="808080"/>
          <w:sz w:val="28"/>
          <w:szCs w:val="28"/>
        </w:rPr>
        <w:t>Рекомендательные этические правила служебного</w:t>
      </w:r>
      <w:proofErr w:type="gramEnd"/>
    </w:p>
    <w:p w:rsidR="00965E61" w:rsidRDefault="00965E61" w:rsidP="00965E61">
      <w:pPr>
        <w:autoSpaceDE w:val="0"/>
        <w:autoSpaceDN w:val="0"/>
        <w:adjustRightInd w:val="0"/>
        <w:spacing w:after="0"/>
        <w:jc w:val="center"/>
        <w:outlineLvl w:val="1"/>
        <w:rPr>
          <w:b/>
          <w:color w:val="808080"/>
          <w:sz w:val="28"/>
          <w:szCs w:val="28"/>
        </w:rPr>
      </w:pPr>
      <w:r>
        <w:rPr>
          <w:b/>
          <w:color w:val="808080"/>
          <w:sz w:val="28"/>
          <w:szCs w:val="28"/>
        </w:rPr>
        <w:t>поведения муниципальных служащих</w:t>
      </w:r>
    </w:p>
    <w:p w:rsidR="00965E61" w:rsidRDefault="00965E61" w:rsidP="00965E61">
      <w:pPr>
        <w:autoSpaceDE w:val="0"/>
        <w:autoSpaceDN w:val="0"/>
        <w:adjustRightInd w:val="0"/>
        <w:spacing w:after="0"/>
        <w:jc w:val="center"/>
        <w:outlineLvl w:val="1"/>
        <w:rPr>
          <w:color w:val="808080"/>
          <w:sz w:val="28"/>
          <w:szCs w:val="28"/>
        </w:rPr>
      </w:pP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3.1.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 xml:space="preserve">3.2. В служебном поведении муниципальные служащие воздерживаются </w:t>
      </w:r>
      <w:proofErr w:type="gramStart"/>
      <w:r>
        <w:rPr>
          <w:color w:val="808080"/>
          <w:sz w:val="28"/>
          <w:szCs w:val="28"/>
        </w:rPr>
        <w:t>от</w:t>
      </w:r>
      <w:proofErr w:type="gramEnd"/>
      <w:r>
        <w:rPr>
          <w:color w:val="808080"/>
          <w:sz w:val="28"/>
          <w:szCs w:val="28"/>
        </w:rPr>
        <w:t>:</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г) курения во время служебных совещаний, бесед, иного служебного общения с гражданами.</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3.3.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 xml:space="preserve">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w:t>
      </w:r>
      <w:r>
        <w:rPr>
          <w:color w:val="808080"/>
          <w:sz w:val="28"/>
          <w:szCs w:val="28"/>
        </w:rPr>
        <w:lastRenderedPageBreak/>
        <w:t>деловому стилю, который отличают официальность, сдержанность, традиционность, аккуратность.</w:t>
      </w:r>
    </w:p>
    <w:p w:rsidR="00965E61" w:rsidRDefault="00965E61" w:rsidP="00965E61">
      <w:pPr>
        <w:autoSpaceDE w:val="0"/>
        <w:autoSpaceDN w:val="0"/>
        <w:adjustRightInd w:val="0"/>
        <w:spacing w:after="0"/>
        <w:ind w:firstLine="540"/>
        <w:jc w:val="both"/>
        <w:outlineLvl w:val="1"/>
        <w:rPr>
          <w:sz w:val="28"/>
          <w:szCs w:val="28"/>
        </w:rPr>
      </w:pPr>
    </w:p>
    <w:p w:rsidR="00965E61" w:rsidRDefault="00965E61" w:rsidP="00965E61">
      <w:pPr>
        <w:autoSpaceDE w:val="0"/>
        <w:autoSpaceDN w:val="0"/>
        <w:adjustRightInd w:val="0"/>
        <w:spacing w:after="0"/>
        <w:jc w:val="center"/>
        <w:outlineLvl w:val="1"/>
        <w:rPr>
          <w:b/>
          <w:color w:val="808080"/>
          <w:sz w:val="28"/>
          <w:szCs w:val="28"/>
        </w:rPr>
      </w:pPr>
      <w:r>
        <w:rPr>
          <w:b/>
          <w:color w:val="808080"/>
          <w:sz w:val="28"/>
          <w:szCs w:val="28"/>
        </w:rPr>
        <w:t>IV. Ответственность за нарушение положений Кодекса</w:t>
      </w:r>
    </w:p>
    <w:p w:rsidR="00965E61" w:rsidRDefault="00965E61" w:rsidP="00965E61">
      <w:pPr>
        <w:autoSpaceDE w:val="0"/>
        <w:autoSpaceDN w:val="0"/>
        <w:adjustRightInd w:val="0"/>
        <w:spacing w:after="0"/>
        <w:jc w:val="center"/>
        <w:outlineLvl w:val="1"/>
        <w:rPr>
          <w:sz w:val="28"/>
          <w:szCs w:val="28"/>
        </w:rPr>
      </w:pP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 xml:space="preserve">4.1. Настоящий Кодекс носит рекомендательный характер для всех муниципальных служащих органа местного самоуправления. </w:t>
      </w:r>
    </w:p>
    <w:p w:rsidR="00965E61" w:rsidRDefault="00965E61" w:rsidP="00965E61">
      <w:pPr>
        <w:autoSpaceDE w:val="0"/>
        <w:autoSpaceDN w:val="0"/>
        <w:adjustRightInd w:val="0"/>
        <w:spacing w:after="0"/>
        <w:ind w:firstLine="539"/>
        <w:jc w:val="both"/>
        <w:outlineLvl w:val="1"/>
        <w:rPr>
          <w:color w:val="808080"/>
          <w:sz w:val="28"/>
          <w:szCs w:val="28"/>
        </w:rPr>
      </w:pPr>
      <w:r>
        <w:rPr>
          <w:color w:val="808080"/>
          <w:sz w:val="28"/>
          <w:szCs w:val="28"/>
        </w:rPr>
        <w:t>4.2. 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w:t>
      </w:r>
    </w:p>
    <w:p w:rsidR="00965E61" w:rsidRDefault="00965E61" w:rsidP="00965E61">
      <w:pPr>
        <w:autoSpaceDE w:val="0"/>
        <w:autoSpaceDN w:val="0"/>
        <w:adjustRightInd w:val="0"/>
        <w:spacing w:after="0"/>
        <w:ind w:firstLine="540"/>
        <w:jc w:val="both"/>
        <w:outlineLvl w:val="1"/>
        <w:rPr>
          <w:color w:val="808080"/>
          <w:sz w:val="28"/>
          <w:szCs w:val="28"/>
        </w:rPr>
      </w:pPr>
      <w:r>
        <w:rPr>
          <w:color w:val="808080"/>
          <w:sz w:val="28"/>
          <w:szCs w:val="28"/>
        </w:rPr>
        <w:t>4.3. Соблюдение (несоблюдение) муниципальными служащими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иных мер ответственности в порядке, установленном законодательством Российской Федерации.</w:t>
      </w:r>
    </w:p>
    <w:p w:rsidR="00965E61" w:rsidRDefault="00965E61" w:rsidP="00965E61">
      <w:pPr>
        <w:autoSpaceDE w:val="0"/>
        <w:autoSpaceDN w:val="0"/>
        <w:adjustRightInd w:val="0"/>
        <w:spacing w:after="0"/>
        <w:ind w:firstLine="540"/>
        <w:jc w:val="both"/>
        <w:outlineLvl w:val="1"/>
        <w:rPr>
          <w:sz w:val="28"/>
          <w:szCs w:val="28"/>
        </w:rPr>
      </w:pPr>
    </w:p>
    <w:p w:rsidR="00965E61" w:rsidRDefault="00965E61" w:rsidP="00965E61">
      <w:pPr>
        <w:autoSpaceDE w:val="0"/>
        <w:autoSpaceDN w:val="0"/>
        <w:adjustRightInd w:val="0"/>
        <w:spacing w:after="0"/>
        <w:ind w:firstLine="540"/>
        <w:jc w:val="both"/>
        <w:outlineLvl w:val="1"/>
        <w:rPr>
          <w:sz w:val="28"/>
          <w:szCs w:val="28"/>
        </w:rPr>
      </w:pPr>
    </w:p>
    <w:p w:rsidR="00965E61" w:rsidRDefault="00965E61" w:rsidP="00965E61">
      <w:pPr>
        <w:pStyle w:val="ConsPlusNormal"/>
        <w:ind w:firstLine="540"/>
        <w:jc w:val="both"/>
        <w:outlineLvl w:val="0"/>
        <w:rPr>
          <w:rFonts w:ascii="Times New Roman" w:hAnsi="Times New Roman" w:cs="Times New Roman"/>
          <w:sz w:val="28"/>
          <w:szCs w:val="28"/>
        </w:rPr>
      </w:pPr>
    </w:p>
    <w:p w:rsidR="00965E61" w:rsidRDefault="00965E61" w:rsidP="00965E61">
      <w:pPr>
        <w:pStyle w:val="ConsPlusNormal"/>
        <w:ind w:firstLine="540"/>
        <w:jc w:val="both"/>
        <w:outlineLvl w:val="0"/>
        <w:rPr>
          <w:rFonts w:ascii="Times New Roman" w:hAnsi="Times New Roman" w:cs="Times New Roman"/>
          <w:sz w:val="28"/>
          <w:szCs w:val="28"/>
        </w:rPr>
      </w:pPr>
    </w:p>
    <w:p w:rsidR="00965E61" w:rsidRDefault="00965E61" w:rsidP="00965E61">
      <w:pPr>
        <w:pStyle w:val="ConsPlusNormal"/>
        <w:ind w:firstLine="540"/>
        <w:jc w:val="both"/>
        <w:outlineLvl w:val="0"/>
        <w:rPr>
          <w:rFonts w:ascii="Times New Roman" w:hAnsi="Times New Roman" w:cs="Times New Roman"/>
          <w:sz w:val="28"/>
          <w:szCs w:val="28"/>
        </w:rPr>
      </w:pPr>
    </w:p>
    <w:p w:rsidR="00965E61" w:rsidRDefault="00965E61" w:rsidP="00965E61">
      <w:pPr>
        <w:pStyle w:val="ConsPlusNormal"/>
        <w:ind w:firstLine="540"/>
        <w:jc w:val="both"/>
        <w:outlineLvl w:val="0"/>
        <w:rPr>
          <w:rFonts w:ascii="Times New Roman" w:hAnsi="Times New Roman" w:cs="Times New Roman"/>
          <w:sz w:val="28"/>
          <w:szCs w:val="28"/>
        </w:rPr>
      </w:pPr>
    </w:p>
    <w:p w:rsidR="00965E61" w:rsidRDefault="00965E61" w:rsidP="00965E61">
      <w:pPr>
        <w:pStyle w:val="ConsPlusNormal"/>
        <w:ind w:firstLine="540"/>
        <w:jc w:val="both"/>
        <w:outlineLvl w:val="0"/>
        <w:rPr>
          <w:rFonts w:ascii="Times New Roman" w:hAnsi="Times New Roman" w:cs="Times New Roman"/>
          <w:sz w:val="28"/>
          <w:szCs w:val="28"/>
        </w:rPr>
      </w:pPr>
    </w:p>
    <w:p w:rsidR="005A3A82" w:rsidRDefault="005A3A82" w:rsidP="00965E61">
      <w:pPr>
        <w:spacing w:after="0"/>
      </w:pPr>
    </w:p>
    <w:sectPr w:rsidR="005A3A82" w:rsidSect="00FF09E8">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30F7"/>
    <w:multiLevelType w:val="hybridMultilevel"/>
    <w:tmpl w:val="175211E0"/>
    <w:lvl w:ilvl="0" w:tplc="72E8C8F0">
      <w:start w:val="1"/>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5E61"/>
    <w:rsid w:val="00014AFB"/>
    <w:rsid w:val="003E4657"/>
    <w:rsid w:val="00401BF0"/>
    <w:rsid w:val="005A3A82"/>
    <w:rsid w:val="006034DE"/>
    <w:rsid w:val="00965E61"/>
    <w:rsid w:val="00A71F44"/>
    <w:rsid w:val="00D536FB"/>
    <w:rsid w:val="00FF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FB"/>
  </w:style>
  <w:style w:type="paragraph" w:styleId="2">
    <w:name w:val="heading 2"/>
    <w:basedOn w:val="a"/>
    <w:next w:val="a"/>
    <w:link w:val="20"/>
    <w:semiHidden/>
    <w:unhideWhenUsed/>
    <w:qFormat/>
    <w:rsid w:val="00965E61"/>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semiHidden/>
    <w:unhideWhenUsed/>
    <w:qFormat/>
    <w:rsid w:val="00965E6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5E61"/>
    <w:rPr>
      <w:rFonts w:ascii="Times New Roman" w:eastAsia="Times New Roman" w:hAnsi="Times New Roman" w:cs="Times New Roman"/>
      <w:b/>
      <w:sz w:val="40"/>
      <w:szCs w:val="20"/>
    </w:rPr>
  </w:style>
  <w:style w:type="character" w:customStyle="1" w:styleId="30">
    <w:name w:val="Заголовок 3 Знак"/>
    <w:basedOn w:val="a0"/>
    <w:link w:val="3"/>
    <w:semiHidden/>
    <w:rsid w:val="00965E61"/>
    <w:rPr>
      <w:rFonts w:ascii="Times New Roman" w:eastAsia="Times New Roman" w:hAnsi="Times New Roman" w:cs="Times New Roman"/>
      <w:b/>
      <w:sz w:val="28"/>
      <w:szCs w:val="20"/>
    </w:rPr>
  </w:style>
  <w:style w:type="paragraph" w:styleId="a3">
    <w:name w:val="Normal (Web)"/>
    <w:basedOn w:val="a"/>
    <w:semiHidden/>
    <w:unhideWhenUsed/>
    <w:rsid w:val="00965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65E61"/>
    <w:pPr>
      <w:autoSpaceDE w:val="0"/>
      <w:autoSpaceDN w:val="0"/>
      <w:adjustRightInd w:val="0"/>
      <w:spacing w:after="0" w:line="240" w:lineRule="auto"/>
      <w:ind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4128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2014-04-18T01:11:00Z</cp:lastPrinted>
  <dcterms:created xsi:type="dcterms:W3CDTF">2014-04-08T07:30:00Z</dcterms:created>
  <dcterms:modified xsi:type="dcterms:W3CDTF">2014-04-18T01:11:00Z</dcterms:modified>
</cp:coreProperties>
</file>