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19" w:rsidRPr="00B32819" w:rsidRDefault="00B32819" w:rsidP="00B32819">
      <w:pPr>
        <w:jc w:val="center"/>
        <w:rPr>
          <w:rFonts w:eastAsiaTheme="minorEastAsia"/>
          <w:sz w:val="20"/>
          <w:szCs w:val="20"/>
          <w:lang w:eastAsia="ru-RU"/>
        </w:rPr>
      </w:pPr>
      <w:r w:rsidRPr="00B32819">
        <w:rPr>
          <w:rFonts w:eastAsiaTheme="minorEastAsia"/>
          <w:noProof/>
          <w:lang w:eastAsia="ru-RU"/>
        </w:rPr>
        <w:drawing>
          <wp:inline distT="0" distB="0" distL="0" distR="0" wp14:anchorId="37D04DFB" wp14:editId="4D4C69F4">
            <wp:extent cx="6572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19" w:rsidRPr="00B32819" w:rsidRDefault="00B32819" w:rsidP="00B32819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B32819" w:rsidRPr="00B32819" w:rsidRDefault="00B32819" w:rsidP="00B32819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АЧИНСКИЙ РАЙОН</w:t>
      </w:r>
    </w:p>
    <w:p w:rsidR="00B32819" w:rsidRPr="00B32819" w:rsidRDefault="00B32819" w:rsidP="00B32819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ТАРУТИНСКОГО СЕЛЬСОВЕТА</w:t>
      </w:r>
    </w:p>
    <w:p w:rsidR="00B32819" w:rsidRPr="00B32819" w:rsidRDefault="00B32819" w:rsidP="00B32819">
      <w:pPr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  <w:r w:rsidRPr="00B32819"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  <w:t>ПОСТАНОВЛЕНИЕ</w:t>
      </w:r>
    </w:p>
    <w:p w:rsidR="00B32819" w:rsidRPr="00B32819" w:rsidRDefault="00B32819" w:rsidP="00B32819">
      <w:pPr>
        <w:rPr>
          <w:rFonts w:eastAsiaTheme="minorEastAsia"/>
          <w:lang w:bidi="en-US"/>
        </w:rPr>
      </w:pPr>
    </w:p>
    <w:p w:rsidR="00B32819" w:rsidRPr="00B32819" w:rsidRDefault="00E775BE" w:rsidP="00B32819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eastAsia="ru-RU"/>
        </w:rPr>
        <w:t>29.09</w:t>
      </w:r>
      <w:r w:rsidR="00B32819" w:rsidRPr="00B32819"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.2014                                       п. Тарутино                    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№ 78-П</w:t>
      </w:r>
    </w:p>
    <w:p w:rsidR="00B32819" w:rsidRPr="00B32819" w:rsidRDefault="00B32819" w:rsidP="00B32819">
      <w:pPr>
        <w:jc w:val="both"/>
        <w:rPr>
          <w:rFonts w:eastAsiaTheme="minorEastAsia"/>
          <w:sz w:val="28"/>
          <w:szCs w:val="28"/>
          <w:lang w:eastAsia="ru-RU"/>
        </w:rPr>
      </w:pP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Тарутинского сельсовета</w:t>
      </w:r>
    </w:p>
    <w:p w:rsidR="00B32819" w:rsidRPr="00B32819" w:rsidRDefault="00B32819" w:rsidP="00B32819">
      <w:pPr>
        <w:spacing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13.01.2014 № 01-П «Об утверждении административного регламента </w:t>
      </w: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исполнения  муниципальной функции </w:t>
      </w:r>
      <w:proofErr w:type="gramStart"/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проведению проверок физических лиц </w:t>
      </w:r>
      <w:proofErr w:type="gramStart"/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</w:t>
      </w:r>
      <w:proofErr w:type="gramEnd"/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осуществлении </w:t>
      </w:r>
      <w:proofErr w:type="gramStart"/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жилищного</w:t>
      </w: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контроля на территории Тарутинского сельсовета»</w:t>
      </w: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2819" w:rsidRPr="00B32819" w:rsidRDefault="00B32819" w:rsidP="00B328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соответствии  с Федеральным законом от 06.10.2003 № 131-ФЗ «Об общих принципах организации местного самоуправления в Российской Федерации», Жилищным кодексом РФ, Федеральным законом от 28.06.2014 №200-ФЗ «О внесении изменений в Жилищный кодекс Российской Федерации и отдельные законодательные акты Российской Федерации», руководствуясь ст. 7 Устава Тарутинского  сельсовета,</w:t>
      </w: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B32819" w:rsidRPr="00B32819" w:rsidRDefault="00B32819" w:rsidP="00B328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Внести в Административный регламент исполнения муниципальной функции по проведению проверок физических лиц при осуществлении муниципального жилищного контроля на территории Тарутинского сельсовета, утвержденный постановлением Администрации Тарутинского сельсовета от 13.01.2014 № 01-П следующие изменения:</w:t>
      </w:r>
    </w:p>
    <w:p w:rsidR="00B32819" w:rsidRPr="00B32819" w:rsidRDefault="00B32819" w:rsidP="00B3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1.1</w:t>
      </w: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абзацы 2 и 3 подпункта 1.5.2. пункта 1.1 раздела 1 изложить</w:t>
      </w: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следующей редакции:</w:t>
      </w: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 -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</w:t>
      </w: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контролю;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ЖК РФ, правомерность утверждения условий этого договора и его заключения, правомерность заключения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ЖК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требованиям.».</w:t>
      </w: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2819" w:rsidRPr="00B32819" w:rsidRDefault="00B32819" w:rsidP="00B328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1.2. </w:t>
      </w: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 4.2.  «Порядок и форма </w:t>
      </w: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муниципальной функции» раздела 4 дополнить и изложить в следующей редакции:</w:t>
      </w: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«- Основанием для проведения внеплановой проверки наряду с основаниями, указанными в части 2 статьи 10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предпринимателя, осуществляющих деятельность по управлению многоквартирным домов (далее –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ЖК РФ лицами договоров оказания услуг по содержанию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ЖК РФ, о фактах нарушения в области применения предельных (максимальных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индексов изменения размера вносимой гражданами платы за коммунальные услуги.</w:t>
      </w:r>
    </w:p>
    <w:p w:rsidR="00B32819" w:rsidRPr="00B32819" w:rsidRDefault="00B32819" w:rsidP="00B328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Pr="00B32819">
        <w:rPr>
          <w:rFonts w:ascii="Times New Roman" w:eastAsiaTheme="minorEastAsia" w:hAnsi="Times New Roman" w:cs="Times New Roman"/>
          <w:sz w:val="32"/>
          <w:szCs w:val="28"/>
          <w:lang w:eastAsia="ru-RU"/>
        </w:rPr>
        <w:t>».</w:t>
      </w:r>
    </w:p>
    <w:p w:rsidR="00B32819" w:rsidRPr="00B32819" w:rsidRDefault="00B32819" w:rsidP="00B32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опубликования (обнародования)  в информационном листе «Сельские Вести».</w:t>
      </w:r>
    </w:p>
    <w:p w:rsidR="00B32819" w:rsidRPr="00B32819" w:rsidRDefault="00B32819" w:rsidP="00B32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в сети Интернет на официальном  сайте: </w:t>
      </w:r>
      <w:r w:rsidRPr="00B3281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en-US" w:eastAsia="ru-RU"/>
        </w:rPr>
        <w:t>http</w:t>
      </w:r>
      <w:r w:rsidRPr="00B3281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: // </w:t>
      </w:r>
      <w:proofErr w:type="spellStart"/>
      <w:r w:rsidRPr="00B3281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en-US" w:eastAsia="ru-RU"/>
        </w:rPr>
        <w:t>tarutino</w:t>
      </w:r>
      <w:proofErr w:type="spellEnd"/>
      <w:r w:rsidRPr="00B3281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B3281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en-US" w:eastAsia="ru-RU"/>
        </w:rPr>
        <w:t>bdu</w:t>
      </w:r>
      <w:proofErr w:type="spellEnd"/>
      <w:r w:rsidRPr="00B3281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B3281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en-US" w:eastAsia="ru-RU"/>
        </w:rPr>
        <w:t>su</w:t>
      </w:r>
      <w:proofErr w:type="spellEnd"/>
      <w:r w:rsidRPr="00B3281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B32819" w:rsidRPr="00B32819" w:rsidRDefault="00B32819" w:rsidP="00B32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</w:p>
    <w:p w:rsidR="00B32819" w:rsidRPr="00B32819" w:rsidRDefault="00B32819" w:rsidP="00B3281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2819" w:rsidRPr="00B32819" w:rsidRDefault="00B32819" w:rsidP="00B328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 Тарутинского  сельсовета</w:t>
      </w: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3281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В.А. Потехин</w:t>
      </w:r>
    </w:p>
    <w:p w:rsidR="00E0746A" w:rsidRDefault="00E0746A"/>
    <w:sectPr w:rsidR="00E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7F00"/>
    <w:multiLevelType w:val="hybridMultilevel"/>
    <w:tmpl w:val="BEBC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60"/>
    <w:rsid w:val="00161960"/>
    <w:rsid w:val="00B32819"/>
    <w:rsid w:val="00E0746A"/>
    <w:rsid w:val="00E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cp:lastPrinted>2014-10-02T01:47:00Z</cp:lastPrinted>
  <dcterms:created xsi:type="dcterms:W3CDTF">2014-09-25T08:32:00Z</dcterms:created>
  <dcterms:modified xsi:type="dcterms:W3CDTF">2014-10-02T01:49:00Z</dcterms:modified>
</cp:coreProperties>
</file>