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36" w:rsidRPr="004D7905" w:rsidRDefault="00B32736" w:rsidP="00B3273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72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287" y="21340"/>
                <wp:lineTo x="21287" y="0"/>
                <wp:lineTo x="0" y="0"/>
              </wp:wrapPolygon>
            </wp:wrapTight>
            <wp:docPr id="4" name="Рисунок 4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72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287" y="21340"/>
                <wp:lineTo x="21287" y="0"/>
                <wp:lineTo x="0" y="0"/>
              </wp:wrapPolygon>
            </wp:wrapTight>
            <wp:docPr id="3" name="Рисунок 3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</w:t>
      </w:r>
    </w:p>
    <w:p w:rsidR="00B32736" w:rsidRPr="004D7905" w:rsidRDefault="00B32736" w:rsidP="00B32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2736" w:rsidRPr="004D7905" w:rsidRDefault="00B32736" w:rsidP="00B32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2736" w:rsidRPr="004D7905" w:rsidRDefault="00B32736" w:rsidP="00B32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7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  КРАЙ</w:t>
      </w:r>
    </w:p>
    <w:p w:rsidR="00B32736" w:rsidRPr="004D7905" w:rsidRDefault="00B32736" w:rsidP="00B32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7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АЧИНСКИЙ  РАЙОН</w:t>
      </w:r>
    </w:p>
    <w:p w:rsidR="00B32736" w:rsidRPr="004D7905" w:rsidRDefault="00B32736" w:rsidP="00B32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7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ТАРУТИНСКОГО</w:t>
      </w:r>
      <w:r w:rsidRPr="004D7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СЕЛЬСОВЕТА</w:t>
      </w:r>
    </w:p>
    <w:p w:rsidR="00B32736" w:rsidRPr="004D7905" w:rsidRDefault="00B32736" w:rsidP="00B3273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32736" w:rsidRPr="004D7905" w:rsidRDefault="00B32736" w:rsidP="00B32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32736" w:rsidRPr="004D7905" w:rsidRDefault="00B32736" w:rsidP="00B32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79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B32736" w:rsidRPr="004D7905" w:rsidRDefault="00B32736" w:rsidP="00B327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17.04.2014                                                                                                       №22-П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установлении Порядка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формирования, утверждения и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ведения планов закупок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обеспечения муниципальных нужд</w:t>
      </w:r>
    </w:p>
    <w:p w:rsidR="00B32736" w:rsidRPr="004D7905" w:rsidRDefault="00B32736" w:rsidP="00B3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D7905">
        <w:rPr>
          <w:rFonts w:ascii="Times New Roman" w:hAnsi="Times New Roman" w:cs="Times New Roman"/>
          <w:iCs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Тарутинского</w:t>
      </w:r>
      <w:proofErr w:type="spellEnd"/>
      <w:r w:rsidRPr="004D7905">
        <w:rPr>
          <w:rFonts w:ascii="Times New Roman" w:hAnsi="Times New Roman" w:cs="Times New Roman"/>
          <w:iCs/>
          <w:sz w:val="26"/>
          <w:szCs w:val="26"/>
        </w:rPr>
        <w:t xml:space="preserve"> сельсовета</w:t>
      </w:r>
    </w:p>
    <w:p w:rsidR="00B32736" w:rsidRPr="004D7905" w:rsidRDefault="00B32736" w:rsidP="00B3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4D790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D7905">
        <w:rPr>
          <w:rFonts w:ascii="Times New Roman" w:hAnsi="Times New Roman" w:cs="Times New Roman"/>
          <w:iCs/>
          <w:sz w:val="26"/>
          <w:szCs w:val="26"/>
        </w:rPr>
        <w:t>Ачинского</w:t>
      </w:r>
      <w:proofErr w:type="spellEnd"/>
      <w:r w:rsidRPr="004D7905">
        <w:rPr>
          <w:rFonts w:ascii="Times New Roman" w:hAnsi="Times New Roman" w:cs="Times New Roman"/>
          <w:iCs/>
          <w:sz w:val="26"/>
          <w:szCs w:val="26"/>
        </w:rPr>
        <w:t xml:space="preserve"> района Красноярского края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B32736" w:rsidRPr="004D7905" w:rsidRDefault="00B32736" w:rsidP="00B3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B32736" w:rsidRPr="00915DC2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5DC2">
        <w:rPr>
          <w:rFonts w:ascii="Times New Roman" w:hAnsi="Times New Roman" w:cs="Times New Roman"/>
          <w:sz w:val="26"/>
          <w:szCs w:val="26"/>
        </w:rPr>
        <w:t xml:space="preserve">В соответствии с частью 5 статьи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</w:t>
      </w:r>
      <w:r w:rsidR="00DA0E9E">
        <w:rPr>
          <w:rFonts w:ascii="Times New Roman" w:hAnsi="Times New Roman" w:cs="Times New Roman"/>
          <w:sz w:val="26"/>
          <w:szCs w:val="26"/>
        </w:rPr>
        <w:t>56.1</w:t>
      </w:r>
      <w:r w:rsidRPr="00915DC2">
        <w:rPr>
          <w:rFonts w:ascii="Times New Roman" w:hAnsi="Times New Roman" w:cs="Times New Roman"/>
          <w:sz w:val="26"/>
          <w:szCs w:val="26"/>
        </w:rPr>
        <w:t xml:space="preserve"> Устава </w:t>
      </w:r>
      <w:proofErr w:type="spellStart"/>
      <w:r w:rsidRPr="00915DC2">
        <w:rPr>
          <w:rFonts w:ascii="Times New Roman" w:hAnsi="Times New Roman" w:cs="Times New Roman"/>
          <w:iCs/>
          <w:sz w:val="26"/>
          <w:szCs w:val="26"/>
        </w:rPr>
        <w:t>Тарутинского</w:t>
      </w:r>
      <w:proofErr w:type="spellEnd"/>
      <w:r w:rsidRPr="00915DC2">
        <w:rPr>
          <w:rFonts w:ascii="Times New Roman" w:hAnsi="Times New Roman" w:cs="Times New Roman"/>
          <w:iCs/>
          <w:sz w:val="26"/>
          <w:szCs w:val="26"/>
        </w:rPr>
        <w:t xml:space="preserve"> сельсовета</w:t>
      </w:r>
      <w:r w:rsidRPr="00915DC2">
        <w:rPr>
          <w:rFonts w:ascii="Times New Roman" w:hAnsi="Times New Roman" w:cs="Times New Roman"/>
          <w:sz w:val="26"/>
          <w:szCs w:val="26"/>
        </w:rPr>
        <w:t xml:space="preserve"> </w:t>
      </w:r>
      <w:r w:rsidRPr="00915DC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32736" w:rsidRPr="00915DC2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5DC2">
        <w:rPr>
          <w:rFonts w:ascii="Times New Roman" w:hAnsi="Times New Roman" w:cs="Times New Roman"/>
          <w:sz w:val="26"/>
          <w:szCs w:val="26"/>
        </w:rPr>
        <w:t xml:space="preserve">1.Утвердить Порядок формирования, утверждения и ведения планов закупок для обеспечения муниципальных нужд </w:t>
      </w:r>
      <w:r w:rsidRPr="00915DC2">
        <w:rPr>
          <w:rFonts w:ascii="Times New Roman" w:hAnsi="Times New Roman" w:cs="Times New Roman"/>
          <w:iCs/>
          <w:sz w:val="26"/>
          <w:szCs w:val="26"/>
        </w:rPr>
        <w:t xml:space="preserve">администрации </w:t>
      </w:r>
      <w:proofErr w:type="spellStart"/>
      <w:r w:rsidRPr="00915DC2">
        <w:rPr>
          <w:rFonts w:ascii="Times New Roman" w:hAnsi="Times New Roman" w:cs="Times New Roman"/>
          <w:iCs/>
          <w:sz w:val="26"/>
          <w:szCs w:val="26"/>
        </w:rPr>
        <w:t>Тарутинского</w:t>
      </w:r>
      <w:proofErr w:type="spellEnd"/>
      <w:r w:rsidRPr="00915DC2">
        <w:rPr>
          <w:rFonts w:ascii="Times New Roman" w:hAnsi="Times New Roman" w:cs="Times New Roman"/>
          <w:iCs/>
          <w:sz w:val="26"/>
          <w:szCs w:val="26"/>
        </w:rPr>
        <w:t xml:space="preserve"> сельсовета</w:t>
      </w:r>
      <w:r w:rsidRPr="00915DC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915DC2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B32736" w:rsidRPr="00915DC2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5DC2">
        <w:rPr>
          <w:rFonts w:ascii="Times New Roman" w:hAnsi="Times New Roman" w:cs="Times New Roman"/>
          <w:sz w:val="26"/>
          <w:szCs w:val="26"/>
        </w:rPr>
        <w:t xml:space="preserve">2. Контроль исполнения постановления оставляю за собой.       </w:t>
      </w:r>
    </w:p>
    <w:p w:rsidR="00B32736" w:rsidRPr="00915DC2" w:rsidRDefault="00B32736" w:rsidP="00B32736">
      <w:pPr>
        <w:pStyle w:val="a4"/>
        <w:spacing w:before="0" w:beforeAutospacing="0" w:after="0"/>
        <w:ind w:firstLine="567"/>
        <w:jc w:val="both"/>
        <w:rPr>
          <w:bCs/>
          <w:sz w:val="26"/>
          <w:szCs w:val="26"/>
        </w:rPr>
      </w:pPr>
      <w:r w:rsidRPr="00915DC2">
        <w:rPr>
          <w:sz w:val="26"/>
          <w:szCs w:val="26"/>
        </w:rPr>
        <w:t xml:space="preserve">3. Опубликовать настоящее постановление  в информационном листке администрации </w:t>
      </w:r>
      <w:proofErr w:type="spellStart"/>
      <w:r w:rsidRPr="00915DC2">
        <w:rPr>
          <w:sz w:val="26"/>
          <w:szCs w:val="26"/>
        </w:rPr>
        <w:t>Тарутинского</w:t>
      </w:r>
      <w:proofErr w:type="spellEnd"/>
      <w:r w:rsidRPr="00915DC2">
        <w:rPr>
          <w:sz w:val="26"/>
          <w:szCs w:val="26"/>
        </w:rPr>
        <w:t xml:space="preserve"> сельсовета «Сельские вести»  и подлежит размещению в сети Интернет на официальном сайте: </w:t>
      </w:r>
      <w:r w:rsidRPr="00915DC2">
        <w:rPr>
          <w:sz w:val="26"/>
          <w:szCs w:val="26"/>
          <w:lang w:val="en-US"/>
        </w:rPr>
        <w:t>http</w:t>
      </w:r>
      <w:r w:rsidRPr="00915DC2">
        <w:rPr>
          <w:sz w:val="26"/>
          <w:szCs w:val="26"/>
        </w:rPr>
        <w:t xml:space="preserve">: // </w:t>
      </w:r>
      <w:proofErr w:type="spellStart"/>
      <w:r w:rsidRPr="00915DC2">
        <w:rPr>
          <w:sz w:val="26"/>
          <w:szCs w:val="26"/>
          <w:lang w:val="en-US"/>
        </w:rPr>
        <w:t>tarutino</w:t>
      </w:r>
      <w:proofErr w:type="spellEnd"/>
      <w:r w:rsidRPr="00915DC2">
        <w:rPr>
          <w:sz w:val="26"/>
          <w:szCs w:val="26"/>
        </w:rPr>
        <w:t>.</w:t>
      </w:r>
      <w:proofErr w:type="spellStart"/>
      <w:r w:rsidRPr="00915DC2">
        <w:rPr>
          <w:sz w:val="26"/>
          <w:szCs w:val="26"/>
          <w:lang w:val="en-US"/>
        </w:rPr>
        <w:t>bdu</w:t>
      </w:r>
      <w:proofErr w:type="spellEnd"/>
      <w:r w:rsidRPr="00915DC2">
        <w:rPr>
          <w:sz w:val="26"/>
          <w:szCs w:val="26"/>
        </w:rPr>
        <w:t>.</w:t>
      </w:r>
      <w:proofErr w:type="spellStart"/>
      <w:r w:rsidRPr="00915DC2">
        <w:rPr>
          <w:sz w:val="26"/>
          <w:szCs w:val="26"/>
          <w:lang w:val="en-US"/>
        </w:rPr>
        <w:t>su</w:t>
      </w:r>
      <w:proofErr w:type="spellEnd"/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5DC2">
        <w:rPr>
          <w:rFonts w:ascii="Times New Roman" w:hAnsi="Times New Roman" w:cs="Times New Roman"/>
          <w:sz w:val="26"/>
          <w:szCs w:val="26"/>
        </w:rPr>
        <w:t>4 . Настоящее постановление вступает в силу с 1 января 2015 года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Потехин В.А.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Тарутинского</w:t>
      </w:r>
      <w:proofErr w:type="spellEnd"/>
      <w:r w:rsidRPr="00C15EE8">
        <w:rPr>
          <w:rFonts w:ascii="Times New Roman" w:hAnsi="Times New Roman" w:cs="Times New Roman"/>
          <w:iCs/>
          <w:sz w:val="26"/>
          <w:szCs w:val="26"/>
        </w:rPr>
        <w:t xml:space="preserve"> сель</w:t>
      </w:r>
      <w:r>
        <w:rPr>
          <w:rFonts w:ascii="Times New Roman" w:hAnsi="Times New Roman" w:cs="Times New Roman"/>
          <w:iCs/>
          <w:sz w:val="26"/>
          <w:szCs w:val="26"/>
        </w:rPr>
        <w:t>с</w:t>
      </w:r>
      <w:r w:rsidRPr="00C15EE8">
        <w:rPr>
          <w:rFonts w:ascii="Times New Roman" w:hAnsi="Times New Roman" w:cs="Times New Roman"/>
          <w:iCs/>
          <w:sz w:val="26"/>
          <w:szCs w:val="26"/>
        </w:rPr>
        <w:t>овета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17.04.2014 № 22-П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Порядок формирования, утверждения и ведения планов закупок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для</w:t>
      </w:r>
      <w:proofErr w:type="gramEnd"/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обеспечения муниципальных нужд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Тарутинского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iCs/>
          <w:sz w:val="26"/>
          <w:szCs w:val="26"/>
        </w:rPr>
        <w:t>Ачинского</w:t>
      </w:r>
      <w:proofErr w:type="spellEnd"/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района</w:t>
      </w:r>
    </w:p>
    <w:p w:rsidR="00B32736" w:rsidRPr="00C15EE8" w:rsidRDefault="00B32736" w:rsidP="00B32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Настоящий Порядок разработан в соответствии с Постановлением Правительства РФ от 21.11.2013 № 1043 «О требованиях к формированию,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утверждению и ведению планов закупок товаров, работ, услуг для обеспечения нужд субъекта Российской Федерации и муниципальных нужд, а также  требованиях к форме планов закупок товаров, работ, услуг» и устанавливает правила формирования, утверждения и ведения планов закупок для обеспечения муниципальных нужд </w:t>
      </w:r>
      <w:r>
        <w:rPr>
          <w:rFonts w:ascii="Times New Roman" w:hAnsi="Times New Roman" w:cs="Times New Roman"/>
          <w:iCs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Тарутинского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Планы закупок формируются по форме согласно приложению к настоящему Порядку и утверждаются в течение 10 рабочих дней: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iCs/>
          <w:sz w:val="26"/>
          <w:szCs w:val="26"/>
        </w:rPr>
        <w:t>администраци</w:t>
      </w:r>
      <w:r w:rsidR="00DA0E9E">
        <w:rPr>
          <w:rFonts w:ascii="Times New Roman" w:hAnsi="Times New Roman" w:cs="Times New Roman"/>
          <w:iCs/>
          <w:sz w:val="26"/>
          <w:szCs w:val="26"/>
        </w:rPr>
        <w:t>я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Тартинского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sz w:val="26"/>
          <w:szCs w:val="26"/>
        </w:rPr>
        <w:t>(далее – муниципальны</w:t>
      </w:r>
      <w:r w:rsidR="00DA0E9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заказчик), после доведения до соответствующего муниципального заказчика объема прав в денежном  выражении на принятие и (или) исполнение обязательств в соответствии с  бюджетным законодательством Российской Федерации;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Планы закупок для муниципальных нужд </w:t>
      </w:r>
      <w:r w:rsidRPr="00C15EE8">
        <w:rPr>
          <w:rFonts w:ascii="Times New Roman" w:hAnsi="Times New Roman" w:cs="Times New Roman"/>
          <w:iCs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Тарутин</w:t>
      </w:r>
      <w:r w:rsidRPr="00C15EE8">
        <w:rPr>
          <w:rFonts w:ascii="Times New Roman" w:hAnsi="Times New Roman" w:cs="Times New Roman"/>
          <w:iCs/>
          <w:sz w:val="26"/>
          <w:szCs w:val="26"/>
        </w:rPr>
        <w:t>ского</w:t>
      </w:r>
      <w:proofErr w:type="spellEnd"/>
      <w:r w:rsidRPr="00C15EE8">
        <w:rPr>
          <w:rFonts w:ascii="Times New Roman" w:hAnsi="Times New Roman" w:cs="Times New Roman"/>
          <w:iCs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формируются лицами, указанными в пункте 2 настоящего Порядка, на очередной финансовый год и плановый период (очередной финансовый год) с учетом следующих положений: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муниципальные заказчики в сроки, установленные главными распорядителями средств местного бюджета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Тарутин</w:t>
      </w:r>
      <w:r w:rsidRPr="00C15EE8">
        <w:rPr>
          <w:rFonts w:ascii="Times New Roman" w:hAnsi="Times New Roman" w:cs="Times New Roman"/>
          <w:iCs/>
          <w:sz w:val="26"/>
          <w:szCs w:val="26"/>
        </w:rPr>
        <w:t>ского</w:t>
      </w:r>
      <w:proofErr w:type="spellEnd"/>
      <w:r w:rsidRPr="00C15EE8">
        <w:rPr>
          <w:rFonts w:ascii="Times New Roman" w:hAnsi="Times New Roman" w:cs="Times New Roman"/>
          <w:iCs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местный бюджет), но не позднее сроков, установленных настоящим Порядком: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формируют планы закупок, исходя из целей осуществления закупок, определенных с учетом положений статьи 13 Федерального закона о контрактной системе и представляют их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 - не позднее 1 августа текущего финансового года;</w:t>
      </w:r>
      <w:proofErr w:type="gramEnd"/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корректируют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необходимости по согласованию с главными распорядителями средств местного бюджета планы закупок в процессе составления проекта решения о местном бюджете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0E9E">
        <w:rPr>
          <w:rFonts w:ascii="Times New Roman" w:hAnsi="Times New Roman" w:cs="Times New Roman"/>
          <w:sz w:val="26"/>
          <w:szCs w:val="26"/>
        </w:rPr>
        <w:t>-01 октября  текущего года</w:t>
      </w:r>
      <w:r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местного бюджета</w:t>
      </w:r>
      <w:r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. Одновременно с информацией, определенной частью 2 статьи 17 Закона о контрактной системе, в план закупок включается следующая дополнительная информация: информация о закупках, осуществление которых планируется по истечении планового периода;</w:t>
      </w:r>
    </w:p>
    <w:p w:rsidR="00B32736" w:rsidRDefault="00DA0E9E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B32736">
        <w:rPr>
          <w:rFonts w:ascii="Times New Roman" w:hAnsi="Times New Roman" w:cs="Times New Roman"/>
          <w:sz w:val="26"/>
          <w:szCs w:val="26"/>
        </w:rPr>
        <w:t>нформация о закупках, осуществление которых планируется по истечении планового периода, включается в планы закупок муниципальных заказчиков в соответствии с бюджетным законодательством Российской Федерации.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этом случае информация вносится в планы закупок на весь срок планируемых закупок в графы «Объем финансового обеспечения (тыс. рублей)», «Количество (объем) планируемых к закупке товаров, работ, услуг».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Лица, указанные в пункте 2 настоящего Порядка, ведут планы закупок в соответствии с положениями Федерального закона о контрактной системе и настоящего Порядка. Основаниями для внесения изменений в утвержденные планы закупок в случаях необходимости являются: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Тарутинского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i/>
          <w:iCs/>
          <w:sz w:val="26"/>
          <w:szCs w:val="26"/>
        </w:rPr>
        <w:t>;</w:t>
      </w:r>
      <w:proofErr w:type="gramEnd"/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 Федерации, законов субъектов Российской Федерации, решений,</w:t>
      </w:r>
    </w:p>
    <w:p w:rsidR="00B32736" w:rsidRDefault="00B32736" w:rsidP="00B3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поручений высших исполнительных органов государственной власти субъектов Российской Федерации, муниципальных правовых актов, которые приняты после утверждения планов закупок и не приводят к изменению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объема бюджетных ассигнований, утвержденных решением о местном бюджете;</w:t>
      </w:r>
    </w:p>
    <w:p w:rsidR="00B32736" w:rsidRDefault="00B32736" w:rsidP="00B32736">
      <w:pPr>
        <w:jc w:val="both"/>
      </w:pPr>
    </w:p>
    <w:p w:rsidR="00B32736" w:rsidRDefault="00B32736" w:rsidP="00B32736">
      <w:pPr>
        <w:jc w:val="both"/>
      </w:pPr>
    </w:p>
    <w:p w:rsidR="00B32736" w:rsidRDefault="00B32736" w:rsidP="00B32736">
      <w:pPr>
        <w:jc w:val="both"/>
      </w:pPr>
    </w:p>
    <w:p w:rsidR="00B32736" w:rsidRDefault="00B32736" w:rsidP="00B32736">
      <w:pPr>
        <w:jc w:val="both"/>
      </w:pPr>
    </w:p>
    <w:p w:rsidR="00B32736" w:rsidRDefault="00B32736" w:rsidP="00B32736"/>
    <w:p w:rsidR="00B32736" w:rsidRDefault="00B32736" w:rsidP="00B32736"/>
    <w:p w:rsidR="00EC0D77" w:rsidRDefault="00EC0D77"/>
    <w:sectPr w:rsidR="00EC0D77" w:rsidSect="00EC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736"/>
    <w:rsid w:val="007B2E5D"/>
    <w:rsid w:val="00B32736"/>
    <w:rsid w:val="00C475BF"/>
    <w:rsid w:val="00D03BC9"/>
    <w:rsid w:val="00DA0E9E"/>
    <w:rsid w:val="00EC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36"/>
  </w:style>
  <w:style w:type="paragraph" w:styleId="3">
    <w:name w:val="heading 3"/>
    <w:basedOn w:val="a"/>
    <w:link w:val="30"/>
    <w:uiPriority w:val="9"/>
    <w:qFormat/>
    <w:rsid w:val="00D0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3BC9"/>
    <w:rPr>
      <w:b/>
      <w:bCs/>
    </w:rPr>
  </w:style>
  <w:style w:type="paragraph" w:styleId="a4">
    <w:name w:val="Normal (Web)"/>
    <w:basedOn w:val="a"/>
    <w:uiPriority w:val="99"/>
    <w:unhideWhenUsed/>
    <w:rsid w:val="00B327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2014-04-17T07:52:00Z</cp:lastPrinted>
  <dcterms:created xsi:type="dcterms:W3CDTF">2014-04-17T07:46:00Z</dcterms:created>
  <dcterms:modified xsi:type="dcterms:W3CDTF">2014-04-17T07:52:00Z</dcterms:modified>
</cp:coreProperties>
</file>