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D20772" w:rsidP="00D20772">
      <w:pPr>
        <w:jc w:val="center"/>
      </w:pPr>
    </w:p>
    <w:p w:rsidR="00D20772" w:rsidRPr="00A60818" w:rsidRDefault="00EC39E6" w:rsidP="00D20772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5778E8" w:rsidRDefault="00D20772" w:rsidP="00D20772">
      <w:pPr>
        <w:tabs>
          <w:tab w:val="left" w:pos="9240"/>
        </w:tabs>
        <w:ind w:right="114"/>
        <w:jc w:val="center"/>
        <w:rPr>
          <w:sz w:val="40"/>
          <w:szCs w:val="40"/>
        </w:rPr>
      </w:pPr>
    </w:p>
    <w:p w:rsidR="00D20772" w:rsidRPr="00D20772" w:rsidRDefault="00D20772" w:rsidP="00D20772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 xml:space="preserve">ИНФОРМАЦИОННЫЙ ЛИСТ </w:t>
      </w:r>
    </w:p>
    <w:p w:rsidR="00D20772" w:rsidRDefault="00D20772" w:rsidP="00D20772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D20772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8909D2" w:rsidRDefault="00BE5EF4" w:rsidP="00D20772">
      <w:pPr>
        <w:rPr>
          <w:b/>
          <w:sz w:val="32"/>
          <w:szCs w:val="32"/>
        </w:rPr>
      </w:pPr>
      <w:r w:rsidRPr="00BE5EF4">
        <w:rPr>
          <w:b/>
          <w:sz w:val="32"/>
          <w:szCs w:val="32"/>
          <w:u w:val="single"/>
        </w:rPr>
        <w:t>1</w:t>
      </w:r>
      <w:r w:rsidRPr="001148A8">
        <w:rPr>
          <w:b/>
          <w:sz w:val="32"/>
          <w:szCs w:val="32"/>
          <w:u w:val="single"/>
        </w:rPr>
        <w:t>7</w:t>
      </w:r>
      <w:r w:rsidR="00D20772" w:rsidRPr="00BE5EF4">
        <w:rPr>
          <w:b/>
          <w:sz w:val="32"/>
          <w:szCs w:val="32"/>
          <w:u w:val="single"/>
        </w:rPr>
        <w:t>.</w:t>
      </w:r>
      <w:r w:rsidRPr="00BE5EF4">
        <w:rPr>
          <w:b/>
          <w:sz w:val="32"/>
          <w:szCs w:val="32"/>
          <w:u w:val="single"/>
        </w:rPr>
        <w:t>02.2015</w:t>
      </w:r>
      <w:r w:rsidR="00D20772">
        <w:rPr>
          <w:b/>
          <w:sz w:val="32"/>
          <w:szCs w:val="32"/>
        </w:rPr>
        <w:t xml:space="preserve">  </w:t>
      </w:r>
      <w:r w:rsidR="001148A8">
        <w:rPr>
          <w:b/>
          <w:sz w:val="32"/>
          <w:szCs w:val="32"/>
        </w:rPr>
        <w:t xml:space="preserve">         </w:t>
      </w:r>
      <w:r w:rsidR="008909D2">
        <w:rPr>
          <w:b/>
          <w:sz w:val="32"/>
          <w:szCs w:val="32"/>
        </w:rPr>
        <w:t xml:space="preserve"> </w:t>
      </w:r>
      <w:r w:rsidR="008909D2" w:rsidRPr="008909D2">
        <w:rPr>
          <w:b/>
          <w:sz w:val="32"/>
          <w:szCs w:val="32"/>
          <w:u w:val="single"/>
        </w:rPr>
        <w:t>п. Тарутино</w:t>
      </w:r>
      <w:r w:rsidR="008909D2">
        <w:rPr>
          <w:b/>
          <w:sz w:val="32"/>
          <w:szCs w:val="32"/>
        </w:rPr>
        <w:t xml:space="preserve">                     </w:t>
      </w:r>
      <w:r w:rsidR="001148A8" w:rsidRPr="001148A8">
        <w:rPr>
          <w:b/>
          <w:sz w:val="32"/>
          <w:szCs w:val="32"/>
          <w:u w:val="single"/>
        </w:rPr>
        <w:t>№1</w:t>
      </w:r>
    </w:p>
    <w:p w:rsidR="008909D2" w:rsidRDefault="008909D2" w:rsidP="00D20772">
      <w:pPr>
        <w:rPr>
          <w:b/>
          <w:sz w:val="32"/>
          <w:szCs w:val="32"/>
        </w:rPr>
      </w:pPr>
    </w:p>
    <w:p w:rsidR="008909D2" w:rsidRPr="001148A8" w:rsidRDefault="008909D2" w:rsidP="00D20772">
      <w:pPr>
        <w:rPr>
          <w:b/>
          <w:sz w:val="20"/>
          <w:szCs w:val="20"/>
        </w:rPr>
      </w:pPr>
    </w:p>
    <w:p w:rsidR="008909D2" w:rsidRPr="001148A8" w:rsidRDefault="008909D2" w:rsidP="00D20772">
      <w:pPr>
        <w:rPr>
          <w:b/>
          <w:sz w:val="20"/>
          <w:szCs w:val="20"/>
        </w:rPr>
      </w:pPr>
    </w:p>
    <w:p w:rsidR="001148A8" w:rsidRPr="001148A8" w:rsidRDefault="001148A8" w:rsidP="001148A8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  <w:r w:rsidRPr="001148A8">
        <w:rPr>
          <w:b/>
          <w:bCs/>
          <w:color w:val="000000"/>
          <w:sz w:val="20"/>
          <w:szCs w:val="20"/>
        </w:rPr>
        <w:t>РОССИЙСКАЯ ФЕДЕРАЦИЯ</w:t>
      </w:r>
    </w:p>
    <w:p w:rsidR="001148A8" w:rsidRPr="001148A8" w:rsidRDefault="001148A8" w:rsidP="001148A8">
      <w:pPr>
        <w:jc w:val="center"/>
        <w:rPr>
          <w:b/>
          <w:bCs/>
          <w:color w:val="000000"/>
          <w:sz w:val="20"/>
          <w:szCs w:val="20"/>
        </w:rPr>
      </w:pPr>
      <w:r w:rsidRPr="001148A8">
        <w:rPr>
          <w:b/>
          <w:bCs/>
          <w:color w:val="000000"/>
          <w:sz w:val="20"/>
          <w:szCs w:val="20"/>
        </w:rPr>
        <w:t>КРАСНОЯРСКИЙ КРАЙ</w:t>
      </w:r>
    </w:p>
    <w:p w:rsidR="001148A8" w:rsidRPr="001148A8" w:rsidRDefault="001148A8" w:rsidP="001148A8">
      <w:pPr>
        <w:jc w:val="center"/>
        <w:rPr>
          <w:b/>
          <w:bCs/>
          <w:color w:val="000000"/>
          <w:sz w:val="20"/>
          <w:szCs w:val="20"/>
        </w:rPr>
      </w:pPr>
      <w:r w:rsidRPr="001148A8">
        <w:rPr>
          <w:b/>
          <w:bCs/>
          <w:color w:val="000000"/>
          <w:sz w:val="20"/>
          <w:szCs w:val="20"/>
        </w:rPr>
        <w:t>АЧИНСКИЙ РАЙОН</w:t>
      </w:r>
    </w:p>
    <w:p w:rsidR="001148A8" w:rsidRPr="001148A8" w:rsidRDefault="001148A8" w:rsidP="001148A8">
      <w:pPr>
        <w:jc w:val="center"/>
        <w:rPr>
          <w:b/>
          <w:bCs/>
          <w:color w:val="000000"/>
          <w:sz w:val="20"/>
          <w:szCs w:val="20"/>
        </w:rPr>
      </w:pPr>
      <w:r w:rsidRPr="001148A8">
        <w:rPr>
          <w:b/>
          <w:bCs/>
          <w:color w:val="000000"/>
          <w:sz w:val="20"/>
          <w:szCs w:val="20"/>
        </w:rPr>
        <w:t>АДМИНИСТРАЦИЯ ТАРУТИНСКОГО  СЕЛЬСОВЕТА</w:t>
      </w:r>
    </w:p>
    <w:p w:rsidR="001148A8" w:rsidRPr="001148A8" w:rsidRDefault="001148A8" w:rsidP="001148A8">
      <w:pPr>
        <w:jc w:val="center"/>
        <w:rPr>
          <w:b/>
          <w:bCs/>
          <w:color w:val="000000"/>
          <w:sz w:val="20"/>
          <w:szCs w:val="20"/>
        </w:rPr>
      </w:pPr>
      <w:r w:rsidRPr="001148A8">
        <w:rPr>
          <w:b/>
          <w:bCs/>
          <w:color w:val="000000"/>
          <w:sz w:val="20"/>
          <w:szCs w:val="20"/>
        </w:rPr>
        <w:t>ПОСТАНОВЛЕНИЕ</w:t>
      </w:r>
    </w:p>
    <w:p w:rsidR="001148A8" w:rsidRPr="001148A8" w:rsidRDefault="001148A8" w:rsidP="001148A8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3190"/>
        <w:gridCol w:w="3190"/>
      </w:tblGrid>
      <w:tr w:rsidR="001148A8" w:rsidRPr="001148A8" w:rsidTr="00DF2884">
        <w:trPr>
          <w:tblCellSpacing w:w="0" w:type="dxa"/>
        </w:trPr>
        <w:tc>
          <w:tcPr>
            <w:tcW w:w="3190" w:type="dxa"/>
            <w:hideMark/>
          </w:tcPr>
          <w:p w:rsidR="001148A8" w:rsidRPr="001148A8" w:rsidRDefault="001148A8" w:rsidP="00DF2884">
            <w:pPr>
              <w:rPr>
                <w:color w:val="000000"/>
                <w:sz w:val="20"/>
                <w:szCs w:val="20"/>
              </w:rPr>
            </w:pPr>
            <w:r w:rsidRPr="001148A8">
              <w:rPr>
                <w:color w:val="000000"/>
                <w:sz w:val="20"/>
                <w:szCs w:val="20"/>
              </w:rPr>
              <w:t>05.02.2015</w:t>
            </w:r>
          </w:p>
        </w:tc>
        <w:tc>
          <w:tcPr>
            <w:tcW w:w="3190" w:type="dxa"/>
          </w:tcPr>
          <w:p w:rsidR="001148A8" w:rsidRPr="001148A8" w:rsidRDefault="001148A8" w:rsidP="00DF28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1148A8" w:rsidRPr="001148A8" w:rsidRDefault="001148A8" w:rsidP="00DF2884">
            <w:pPr>
              <w:jc w:val="right"/>
              <w:rPr>
                <w:color w:val="000000"/>
                <w:sz w:val="20"/>
                <w:szCs w:val="20"/>
              </w:rPr>
            </w:pPr>
            <w:r w:rsidRPr="001148A8">
              <w:rPr>
                <w:color w:val="000000"/>
                <w:sz w:val="20"/>
                <w:szCs w:val="20"/>
              </w:rPr>
              <w:t>№ 14-П</w:t>
            </w:r>
          </w:p>
        </w:tc>
      </w:tr>
    </w:tbl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 w:rsidRPr="001148A8">
        <w:rPr>
          <w:color w:val="000000"/>
          <w:sz w:val="20"/>
          <w:szCs w:val="20"/>
        </w:rPr>
        <w:t>Об утверждении комплексного плана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 w:rsidRPr="001148A8">
        <w:rPr>
          <w:color w:val="000000"/>
          <w:sz w:val="20"/>
          <w:szCs w:val="20"/>
        </w:rPr>
        <w:t>по предупреждению возникновения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 w:rsidRPr="001148A8">
        <w:rPr>
          <w:color w:val="000000"/>
          <w:sz w:val="20"/>
          <w:szCs w:val="20"/>
        </w:rPr>
        <w:t>африканской чумы свиней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0"/>
          <w:szCs w:val="20"/>
        </w:rPr>
      </w:pPr>
      <w:r w:rsidRPr="001148A8">
        <w:rPr>
          <w:color w:val="000000"/>
          <w:sz w:val="20"/>
          <w:szCs w:val="20"/>
        </w:rPr>
        <w:t xml:space="preserve">     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0"/>
          <w:szCs w:val="20"/>
        </w:rPr>
      </w:pPr>
      <w:r w:rsidRPr="001148A8">
        <w:rPr>
          <w:color w:val="000000"/>
          <w:sz w:val="20"/>
          <w:szCs w:val="20"/>
        </w:rPr>
        <w:t xml:space="preserve">     В целях предупреждения возникновения африканской чумы свиней на территории </w:t>
      </w:r>
      <w:proofErr w:type="spellStart"/>
      <w:r w:rsidRPr="001148A8">
        <w:rPr>
          <w:color w:val="000000"/>
          <w:sz w:val="20"/>
          <w:szCs w:val="20"/>
        </w:rPr>
        <w:t>Тарутинского</w:t>
      </w:r>
      <w:proofErr w:type="spellEnd"/>
      <w:r w:rsidRPr="001148A8">
        <w:rPr>
          <w:color w:val="000000"/>
          <w:sz w:val="20"/>
          <w:szCs w:val="20"/>
        </w:rPr>
        <w:t xml:space="preserve"> сельсовета  ПОСТАНОВЛЯЮ: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0"/>
          <w:szCs w:val="20"/>
        </w:rPr>
      </w:pPr>
      <w:r w:rsidRPr="001148A8">
        <w:rPr>
          <w:color w:val="000000"/>
          <w:sz w:val="20"/>
          <w:szCs w:val="20"/>
        </w:rPr>
        <w:t xml:space="preserve">1. Утвердить комплексный план по предупреждению возникновения африканской чумы свиней на территории </w:t>
      </w:r>
      <w:proofErr w:type="spellStart"/>
      <w:r w:rsidRPr="001148A8">
        <w:rPr>
          <w:color w:val="000000"/>
          <w:sz w:val="20"/>
          <w:szCs w:val="20"/>
        </w:rPr>
        <w:t>Тарутинского</w:t>
      </w:r>
      <w:proofErr w:type="spellEnd"/>
      <w:r w:rsidRPr="001148A8">
        <w:rPr>
          <w:color w:val="000000"/>
          <w:sz w:val="20"/>
          <w:szCs w:val="20"/>
        </w:rPr>
        <w:t xml:space="preserve"> сельсовета  (Приложение).</w:t>
      </w:r>
    </w:p>
    <w:p w:rsid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 w:rsidRPr="001148A8">
        <w:rPr>
          <w:bCs/>
          <w:color w:val="000000"/>
          <w:sz w:val="20"/>
          <w:szCs w:val="20"/>
        </w:rPr>
        <w:t>2.</w:t>
      </w:r>
      <w:r w:rsidRPr="001148A8">
        <w:rPr>
          <w:color w:val="000000"/>
          <w:sz w:val="20"/>
          <w:szCs w:val="20"/>
        </w:rPr>
        <w:t xml:space="preserve"> Рекомендовать руководителям учреждений, организаций, предприятий, владельцам животных в  населенных пунктах  выполнять положения комплексного плана.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</w:p>
    <w:p w:rsidR="001148A8" w:rsidRPr="001148A8" w:rsidRDefault="001148A8" w:rsidP="001148A8">
      <w:pPr>
        <w:jc w:val="both"/>
        <w:rPr>
          <w:sz w:val="20"/>
          <w:szCs w:val="20"/>
        </w:rPr>
      </w:pPr>
      <w:r w:rsidRPr="001148A8">
        <w:rPr>
          <w:sz w:val="20"/>
          <w:szCs w:val="20"/>
        </w:rPr>
        <w:t>3.Контроль исполнения данного Постановления оставляю за собой.</w:t>
      </w:r>
    </w:p>
    <w:p w:rsidR="001148A8" w:rsidRPr="001148A8" w:rsidRDefault="001148A8" w:rsidP="001148A8">
      <w:pPr>
        <w:jc w:val="both"/>
        <w:rPr>
          <w:bCs/>
          <w:sz w:val="20"/>
          <w:szCs w:val="20"/>
          <w:u w:val="single"/>
        </w:rPr>
      </w:pPr>
      <w:r w:rsidRPr="001148A8">
        <w:rPr>
          <w:sz w:val="20"/>
          <w:szCs w:val="20"/>
        </w:rPr>
        <w:lastRenderedPageBreak/>
        <w:t xml:space="preserve">4. </w:t>
      </w:r>
      <w:r w:rsidRPr="001148A8">
        <w:rPr>
          <w:bCs/>
          <w:sz w:val="20"/>
          <w:szCs w:val="20"/>
        </w:rPr>
        <w:t xml:space="preserve">Постановление вступает в силу с момента подписания и подлежит опубликованию в информационном листе Администрации </w:t>
      </w:r>
      <w:proofErr w:type="spellStart"/>
      <w:r w:rsidRPr="001148A8">
        <w:rPr>
          <w:bCs/>
          <w:sz w:val="20"/>
          <w:szCs w:val="20"/>
        </w:rPr>
        <w:t>Тарутинского</w:t>
      </w:r>
      <w:proofErr w:type="spellEnd"/>
      <w:r w:rsidRPr="001148A8">
        <w:rPr>
          <w:bCs/>
          <w:sz w:val="20"/>
          <w:szCs w:val="20"/>
        </w:rPr>
        <w:t xml:space="preserve"> сельсовета «Сельские вести» и  размещению на официальном сайте </w:t>
      </w:r>
      <w:proofErr w:type="spellStart"/>
      <w:r w:rsidRPr="001148A8">
        <w:rPr>
          <w:bCs/>
          <w:sz w:val="20"/>
          <w:szCs w:val="20"/>
        </w:rPr>
        <w:t>Тарутинского</w:t>
      </w:r>
      <w:proofErr w:type="spellEnd"/>
      <w:r w:rsidRPr="001148A8">
        <w:rPr>
          <w:bCs/>
          <w:sz w:val="20"/>
          <w:szCs w:val="20"/>
        </w:rPr>
        <w:t xml:space="preserve"> сельсовета </w:t>
      </w:r>
      <w:r w:rsidRPr="001148A8">
        <w:rPr>
          <w:bCs/>
          <w:sz w:val="20"/>
          <w:szCs w:val="20"/>
          <w:u w:val="single"/>
          <w:lang w:val="en-US"/>
        </w:rPr>
        <w:t>http</w:t>
      </w:r>
      <w:r w:rsidRPr="001148A8">
        <w:rPr>
          <w:bCs/>
          <w:sz w:val="20"/>
          <w:szCs w:val="20"/>
          <w:u w:val="single"/>
        </w:rPr>
        <w:t>://</w:t>
      </w:r>
      <w:proofErr w:type="spellStart"/>
      <w:r w:rsidRPr="001148A8">
        <w:rPr>
          <w:bCs/>
          <w:sz w:val="20"/>
          <w:szCs w:val="20"/>
          <w:u w:val="single"/>
          <w:lang w:val="en-US"/>
        </w:rPr>
        <w:t>tarutino</w:t>
      </w:r>
      <w:proofErr w:type="spellEnd"/>
      <w:r w:rsidRPr="001148A8">
        <w:rPr>
          <w:bCs/>
          <w:sz w:val="20"/>
          <w:szCs w:val="20"/>
          <w:u w:val="single"/>
        </w:rPr>
        <w:t>.</w:t>
      </w:r>
      <w:proofErr w:type="spellStart"/>
      <w:r w:rsidRPr="001148A8">
        <w:rPr>
          <w:bCs/>
          <w:sz w:val="20"/>
          <w:szCs w:val="20"/>
          <w:u w:val="single"/>
          <w:lang w:val="en-US"/>
        </w:rPr>
        <w:t>bdu</w:t>
      </w:r>
      <w:proofErr w:type="spellEnd"/>
      <w:r w:rsidRPr="001148A8">
        <w:rPr>
          <w:bCs/>
          <w:sz w:val="20"/>
          <w:szCs w:val="20"/>
          <w:u w:val="single"/>
        </w:rPr>
        <w:t>.</w:t>
      </w:r>
      <w:proofErr w:type="spellStart"/>
      <w:r w:rsidRPr="001148A8">
        <w:rPr>
          <w:bCs/>
          <w:sz w:val="20"/>
          <w:szCs w:val="20"/>
          <w:u w:val="single"/>
          <w:lang w:val="en-US"/>
        </w:rPr>
        <w:t>su</w:t>
      </w:r>
      <w:proofErr w:type="spellEnd"/>
      <w:r w:rsidRPr="001148A8">
        <w:rPr>
          <w:bCs/>
          <w:sz w:val="20"/>
          <w:szCs w:val="20"/>
          <w:u w:val="single"/>
        </w:rPr>
        <w:t>/.</w:t>
      </w:r>
      <w:r w:rsidRPr="001148A8">
        <w:rPr>
          <w:sz w:val="20"/>
          <w:szCs w:val="20"/>
        </w:rPr>
        <w:tab/>
        <w:t> </w:t>
      </w:r>
    </w:p>
    <w:p w:rsidR="001148A8" w:rsidRPr="001148A8" w:rsidRDefault="001148A8" w:rsidP="001148A8">
      <w:pPr>
        <w:jc w:val="both"/>
        <w:rPr>
          <w:color w:val="000000"/>
          <w:sz w:val="20"/>
          <w:szCs w:val="20"/>
        </w:rPr>
      </w:pPr>
    </w:p>
    <w:p w:rsidR="001148A8" w:rsidRPr="001148A8" w:rsidRDefault="001148A8" w:rsidP="001148A8">
      <w:pPr>
        <w:jc w:val="both"/>
        <w:rPr>
          <w:color w:val="000000"/>
          <w:sz w:val="20"/>
          <w:szCs w:val="20"/>
        </w:rPr>
      </w:pPr>
      <w:r w:rsidRPr="001148A8">
        <w:rPr>
          <w:color w:val="000000"/>
          <w:sz w:val="20"/>
          <w:szCs w:val="20"/>
        </w:rPr>
        <w:t xml:space="preserve">Глава     </w:t>
      </w:r>
      <w:proofErr w:type="spellStart"/>
      <w:r w:rsidRPr="001148A8">
        <w:rPr>
          <w:color w:val="000000"/>
          <w:sz w:val="20"/>
          <w:szCs w:val="20"/>
        </w:rPr>
        <w:t>Тарутинского</w:t>
      </w:r>
      <w:proofErr w:type="spellEnd"/>
      <w:r w:rsidRPr="001148A8">
        <w:rPr>
          <w:color w:val="000000"/>
          <w:sz w:val="20"/>
          <w:szCs w:val="20"/>
        </w:rPr>
        <w:t xml:space="preserve">  сельсовета                                                       В.А. Потехин</w:t>
      </w:r>
    </w:p>
    <w:p w:rsidR="001148A8" w:rsidRPr="001148A8" w:rsidRDefault="001148A8" w:rsidP="001148A8">
      <w:pPr>
        <w:rPr>
          <w:sz w:val="20"/>
          <w:szCs w:val="20"/>
        </w:rPr>
      </w:pPr>
    </w:p>
    <w:p w:rsidR="001148A8" w:rsidRPr="001148A8" w:rsidRDefault="001148A8" w:rsidP="001148A8">
      <w:pPr>
        <w:rPr>
          <w:sz w:val="20"/>
          <w:szCs w:val="20"/>
        </w:rPr>
      </w:pPr>
    </w:p>
    <w:p w:rsidR="001148A8" w:rsidRPr="001148A8" w:rsidRDefault="001148A8" w:rsidP="001148A8">
      <w:pPr>
        <w:rPr>
          <w:sz w:val="20"/>
          <w:szCs w:val="20"/>
        </w:rPr>
      </w:pPr>
    </w:p>
    <w:p w:rsidR="001148A8" w:rsidRPr="001148A8" w:rsidRDefault="001148A8" w:rsidP="001148A8">
      <w:pPr>
        <w:rPr>
          <w:sz w:val="20"/>
          <w:szCs w:val="20"/>
        </w:rPr>
      </w:pPr>
    </w:p>
    <w:p w:rsidR="001148A8" w:rsidRPr="001148A8" w:rsidRDefault="001148A8" w:rsidP="001148A8">
      <w:pPr>
        <w:rPr>
          <w:sz w:val="20"/>
          <w:szCs w:val="20"/>
        </w:rPr>
      </w:pPr>
    </w:p>
    <w:p w:rsidR="001148A8" w:rsidRPr="001148A8" w:rsidRDefault="001148A8" w:rsidP="001148A8">
      <w:pPr>
        <w:rPr>
          <w:sz w:val="20"/>
          <w:szCs w:val="20"/>
        </w:rPr>
      </w:pPr>
    </w:p>
    <w:p w:rsidR="0015352D" w:rsidRPr="001148A8" w:rsidRDefault="0015352D" w:rsidP="0015352D">
      <w:pPr>
        <w:jc w:val="both"/>
        <w:rPr>
          <w:b/>
          <w:sz w:val="20"/>
          <w:szCs w:val="20"/>
        </w:rPr>
      </w:pPr>
    </w:p>
    <w:p w:rsidR="0015352D" w:rsidRPr="001148A8" w:rsidRDefault="0015352D" w:rsidP="0015352D">
      <w:pPr>
        <w:jc w:val="both"/>
        <w:rPr>
          <w:b/>
          <w:sz w:val="18"/>
          <w:szCs w:val="18"/>
        </w:rPr>
      </w:pPr>
    </w:p>
    <w:p w:rsidR="0015352D" w:rsidRPr="001148A8" w:rsidRDefault="0015352D" w:rsidP="0015352D">
      <w:pPr>
        <w:jc w:val="both"/>
        <w:rPr>
          <w:b/>
          <w:bCs/>
          <w:color w:val="000000"/>
          <w:sz w:val="18"/>
          <w:szCs w:val="18"/>
        </w:rPr>
      </w:pP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148A8">
        <w:rPr>
          <w:rFonts w:ascii="Arial" w:hAnsi="Arial" w:cs="Arial"/>
          <w:color w:val="000000"/>
          <w:sz w:val="18"/>
          <w:szCs w:val="18"/>
        </w:rPr>
        <w:t>Приложение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148A8">
        <w:rPr>
          <w:rFonts w:ascii="Arial" w:hAnsi="Arial" w:cs="Arial"/>
          <w:color w:val="000000"/>
          <w:sz w:val="18"/>
          <w:szCs w:val="18"/>
        </w:rPr>
        <w:t xml:space="preserve">к постановлению главы </w:t>
      </w:r>
      <w:proofErr w:type="spellStart"/>
      <w:r w:rsidRPr="001148A8">
        <w:rPr>
          <w:rFonts w:ascii="Arial" w:hAnsi="Arial" w:cs="Arial"/>
          <w:color w:val="000000"/>
          <w:sz w:val="18"/>
          <w:szCs w:val="18"/>
        </w:rPr>
        <w:t>Тарутинского</w:t>
      </w:r>
      <w:proofErr w:type="spellEnd"/>
      <w:r w:rsidRPr="001148A8">
        <w:rPr>
          <w:rFonts w:ascii="Arial" w:hAnsi="Arial" w:cs="Arial"/>
          <w:color w:val="000000"/>
          <w:sz w:val="18"/>
          <w:szCs w:val="18"/>
        </w:rPr>
        <w:t xml:space="preserve"> сельсовета 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148A8">
        <w:rPr>
          <w:rFonts w:ascii="Arial" w:hAnsi="Arial" w:cs="Arial"/>
          <w:color w:val="000000"/>
          <w:sz w:val="18"/>
          <w:szCs w:val="18"/>
        </w:rPr>
        <w:t>от 09.02.2015г. № 14-П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148A8">
        <w:rPr>
          <w:rFonts w:ascii="Arial" w:hAnsi="Arial" w:cs="Arial"/>
          <w:color w:val="000000"/>
          <w:sz w:val="18"/>
          <w:szCs w:val="18"/>
        </w:rPr>
        <w:t>КОМПЛЕКСНЫЙ ПЛАН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148A8">
        <w:rPr>
          <w:rFonts w:ascii="Arial" w:hAnsi="Arial" w:cs="Arial"/>
          <w:color w:val="000000"/>
          <w:sz w:val="18"/>
          <w:szCs w:val="18"/>
        </w:rPr>
        <w:t xml:space="preserve">по предупреждению африканской чумы свиней на территории </w:t>
      </w:r>
    </w:p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148A8">
        <w:rPr>
          <w:rFonts w:ascii="Arial" w:hAnsi="Arial" w:cs="Arial"/>
          <w:color w:val="000000"/>
          <w:sz w:val="18"/>
          <w:szCs w:val="18"/>
        </w:rPr>
        <w:t>Тарутинского</w:t>
      </w:r>
      <w:proofErr w:type="spellEnd"/>
      <w:r w:rsidRPr="001148A8">
        <w:rPr>
          <w:rFonts w:ascii="Arial" w:hAnsi="Arial" w:cs="Arial"/>
          <w:color w:val="000000"/>
          <w:sz w:val="18"/>
          <w:szCs w:val="18"/>
        </w:rPr>
        <w:t xml:space="preserve"> сельсовета </w:t>
      </w:r>
    </w:p>
    <w:p w:rsid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tbl>
      <w:tblPr>
        <w:tblW w:w="70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85"/>
        <w:gridCol w:w="1607"/>
        <w:gridCol w:w="661"/>
        <w:gridCol w:w="1163"/>
        <w:gridCol w:w="1389"/>
        <w:gridCol w:w="528"/>
      </w:tblGrid>
      <w:tr w:rsidR="001148A8" w:rsidRPr="001148A8" w:rsidTr="001148A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1148A8" w:rsidRPr="001148A8" w:rsidTr="001148A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Организовать учет поголовья свиней на подведомственной территории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Ведущий специалист Рутковская Н.Н. 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Специалист ветслужбы Ефимова Н.М.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1148A8" w:rsidRPr="001148A8" w:rsidTr="001148A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Обеспечить 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безвыгульное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содержание свиней в хозяйствах всех форм собственности</w:t>
            </w: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Владельцы животных</w:t>
            </w:r>
          </w:p>
        </w:tc>
      </w:tr>
      <w:tr w:rsidR="001148A8" w:rsidRPr="001148A8" w:rsidTr="001148A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Рекомендовать руководителям школьных и дошкольных учреждений усилить </w:t>
            </w:r>
            <w:proofErr w:type="gram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оборотом и утилизацией пищевых отходов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Директор МКОУ «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Тарутинская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СОШ» 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Войшель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О.А.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Заведующая МДОУ «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Тарутнский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детский сад»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Черных Л.К.</w:t>
            </w:r>
          </w:p>
        </w:tc>
      </w:tr>
      <w:tr w:rsidR="001148A8" w:rsidRPr="001148A8" w:rsidTr="001148A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Проводить регулярное наблюдение за клиническим состоянием поголовья домашних и диких свиней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Специалист ветслужбы Ефимова Н.М.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1148A8" w:rsidRPr="001148A8" w:rsidTr="001148A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Обеспечить </w:t>
            </w:r>
            <w:proofErr w:type="gram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контроль  за</w:t>
            </w:r>
            <w:proofErr w:type="gram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перемещением всеми видами транспорта живых свиней и продукции свиноводства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Наложить ограничения на зону возможного заноса вируса АЧС (глубина зоны 100-150 км от границы зоны возможного заражения)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Специалист ветслужбы Ефимова Н.М.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В очаге инфекции, где установлена африканская чума свиней: все 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свинопоголовье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уничтожают бескровным методом </w:t>
            </w: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немедленно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Специалист ветслужбы Ефимова Н.М.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Трупы свиней, навоз, остатки корма, тару и малоценные средства транспорта, имевшие контакт с больными, подозрительными по заболеванию и подозреваемыми в заражении свиньями, уничтожать путем сжигания. Остатки не перегоревших предметов помещать в ямы глубиной не менее 2 м, засыпать хлорной известью и закапать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немедленно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Владельцы личных подворий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Помещения, загоны и другие места, где содержались свиньи, дезинфицировать горячим 3%-ным раствором  едкого натрия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немедленно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Владельцы личных подворий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Территорию засыпать хлорной известь</w:t>
            </w:r>
            <w:proofErr w:type="gram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ю(</w:t>
            </w:r>
            <w:proofErr w:type="gram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содержащей не менее 25% активного хлора) из расчета 5 кг извести на 1 м.кв. площади и перепахать на глубину 25 см. После перепахивания почву увлажнить водой</w:t>
            </w: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Немедленно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Владельцы личных подворий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Лица, соприкасавшиеся с </w:t>
            </w: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больными свиньями, обязаны пройти санитарную обработку; одежду, обувь уничтожать сжиганием.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Немедленно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В зоне возможного заражения: все 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свинопоголовье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 имеющее клинических признаков  болезни с нормальной температурой, подвергать убою. Мясо убитый свиней и продукты убоя использовать для переработки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немедленно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Владельцы личных подворий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В зоне возможного заноса вируса ЯЧС: за всем 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свинопоголовьем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, находящимся в хозяйствах предприятий и в личных подворьях граждан установить   регулярное клиническое обследование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Специалист ветслужбы Ефимова Н.М.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 </w:t>
            </w:r>
            <w:proofErr w:type="spellStart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свинопоголовье</w:t>
            </w:r>
            <w:proofErr w:type="spellEnd"/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 xml:space="preserve"> иммунизировать  против чумы в соответствии с действующими наставлениями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Специалист ветслужбы Ефимова Н.М.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1148A8" w:rsidRPr="001148A8" w:rsidTr="001148A8">
        <w:trPr>
          <w:gridAfter w:val="1"/>
          <w:wAfter w:w="528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Пищевые отходы скармливать только после их термической обработки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Специалист ветслужбы Ефимова Н.М.</w:t>
            </w:r>
          </w:p>
          <w:p w:rsidR="001148A8" w:rsidRPr="001148A8" w:rsidRDefault="001148A8" w:rsidP="001148A8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A8">
              <w:rPr>
                <w:rFonts w:ascii="Arial" w:hAnsi="Arial" w:cs="Arial"/>
                <w:color w:val="000000"/>
                <w:sz w:val="16"/>
                <w:szCs w:val="16"/>
              </w:rPr>
              <w:t>(по согласованию)</w:t>
            </w:r>
          </w:p>
        </w:tc>
      </w:tr>
    </w:tbl>
    <w:p w:rsidR="001148A8" w:rsidRPr="001148A8" w:rsidRDefault="001148A8" w:rsidP="001148A8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148A8" w:rsidRPr="001148A8" w:rsidRDefault="001148A8" w:rsidP="001148A8">
      <w:pPr>
        <w:rPr>
          <w:sz w:val="16"/>
          <w:szCs w:val="16"/>
        </w:rPr>
      </w:pPr>
    </w:p>
    <w:p w:rsidR="0015352D" w:rsidRPr="001148A8" w:rsidRDefault="0015352D" w:rsidP="0015352D">
      <w:pPr>
        <w:jc w:val="both"/>
        <w:rPr>
          <w:b/>
          <w:bCs/>
          <w:color w:val="000000"/>
          <w:sz w:val="16"/>
          <w:szCs w:val="16"/>
        </w:rPr>
      </w:pPr>
    </w:p>
    <w:p w:rsidR="008415C7" w:rsidRPr="001148A8" w:rsidRDefault="008415C7" w:rsidP="008415C7">
      <w:pPr>
        <w:jc w:val="both"/>
        <w:rPr>
          <w:sz w:val="16"/>
          <w:szCs w:val="16"/>
        </w:rPr>
      </w:pPr>
    </w:p>
    <w:p w:rsidR="008415C7" w:rsidRPr="001148A8" w:rsidRDefault="008415C7" w:rsidP="008415C7">
      <w:pPr>
        <w:jc w:val="both"/>
        <w:rPr>
          <w:sz w:val="16"/>
          <w:szCs w:val="16"/>
        </w:rPr>
      </w:pPr>
    </w:p>
    <w:p w:rsidR="008415C7" w:rsidRPr="001148A8" w:rsidRDefault="008415C7" w:rsidP="008415C7">
      <w:pPr>
        <w:jc w:val="both"/>
        <w:rPr>
          <w:sz w:val="16"/>
          <w:szCs w:val="16"/>
        </w:rPr>
      </w:pPr>
    </w:p>
    <w:p w:rsidR="008415C7" w:rsidRPr="001148A8" w:rsidRDefault="008415C7" w:rsidP="008415C7">
      <w:pPr>
        <w:jc w:val="both"/>
        <w:rPr>
          <w:sz w:val="16"/>
          <w:szCs w:val="16"/>
        </w:rPr>
      </w:pPr>
    </w:p>
    <w:p w:rsidR="008415C7" w:rsidRPr="001148A8" w:rsidRDefault="008415C7" w:rsidP="008415C7">
      <w:pPr>
        <w:pStyle w:val="ad"/>
        <w:jc w:val="both"/>
        <w:rPr>
          <w:sz w:val="16"/>
          <w:szCs w:val="16"/>
        </w:rPr>
      </w:pPr>
    </w:p>
    <w:p w:rsidR="008415C7" w:rsidRPr="008415C7" w:rsidRDefault="008415C7" w:rsidP="008415C7">
      <w:pPr>
        <w:pStyle w:val="ad"/>
        <w:jc w:val="both"/>
      </w:pPr>
    </w:p>
    <w:p w:rsidR="008415C7" w:rsidRPr="008415C7" w:rsidRDefault="008415C7" w:rsidP="008415C7">
      <w:pPr>
        <w:pStyle w:val="ad"/>
        <w:jc w:val="both"/>
      </w:pPr>
    </w:p>
    <w:p w:rsidR="008415C7" w:rsidRPr="008415C7" w:rsidRDefault="008415C7" w:rsidP="008415C7">
      <w:pPr>
        <w:pStyle w:val="ad"/>
        <w:jc w:val="both"/>
      </w:pP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b/>
          <w:i/>
          <w:sz w:val="20"/>
          <w:szCs w:val="20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 xml:space="preserve">Адрес издателя: Ачинский район, п. Тарутино, ул. </w:t>
      </w:r>
      <w:proofErr w:type="gramStart"/>
      <w:r w:rsidRPr="00AB774C">
        <w:rPr>
          <w:sz w:val="20"/>
          <w:szCs w:val="20"/>
        </w:rPr>
        <w:t>Трактовая</w:t>
      </w:r>
      <w:proofErr w:type="gramEnd"/>
      <w:r w:rsidRPr="00AB774C">
        <w:rPr>
          <w:sz w:val="20"/>
          <w:szCs w:val="20"/>
        </w:rPr>
        <w:t>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sectPr w:rsidR="002C5218" w:rsidRPr="00AB774C" w:rsidSect="001148A8">
      <w:pgSz w:w="16838" w:h="11906" w:orient="landscape"/>
      <w:pgMar w:top="540" w:right="1134" w:bottom="4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C7" w:rsidRDefault="008415C7" w:rsidP="008415C7">
      <w:r>
        <w:separator/>
      </w:r>
    </w:p>
  </w:endnote>
  <w:endnote w:type="continuationSeparator" w:id="1">
    <w:p w:rsidR="008415C7" w:rsidRDefault="008415C7" w:rsidP="008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C7" w:rsidRDefault="008415C7" w:rsidP="008415C7">
      <w:r>
        <w:separator/>
      </w:r>
    </w:p>
  </w:footnote>
  <w:footnote w:type="continuationSeparator" w:id="1">
    <w:p w:rsidR="008415C7" w:rsidRDefault="008415C7" w:rsidP="0084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9A13AA"/>
    <w:multiLevelType w:val="hybridMultilevel"/>
    <w:tmpl w:val="BBCE6A18"/>
    <w:lvl w:ilvl="0" w:tplc="ABA4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B9C">
      <w:numFmt w:val="none"/>
      <w:lvlText w:val=""/>
      <w:lvlJc w:val="left"/>
      <w:pPr>
        <w:tabs>
          <w:tab w:val="num" w:pos="360"/>
        </w:tabs>
      </w:pPr>
    </w:lvl>
    <w:lvl w:ilvl="2" w:tplc="F972322A">
      <w:numFmt w:val="none"/>
      <w:lvlText w:val=""/>
      <w:lvlJc w:val="left"/>
      <w:pPr>
        <w:tabs>
          <w:tab w:val="num" w:pos="360"/>
        </w:tabs>
      </w:pPr>
    </w:lvl>
    <w:lvl w:ilvl="3" w:tplc="D8F83AA4">
      <w:numFmt w:val="none"/>
      <w:lvlText w:val=""/>
      <w:lvlJc w:val="left"/>
      <w:pPr>
        <w:tabs>
          <w:tab w:val="num" w:pos="360"/>
        </w:tabs>
      </w:pPr>
    </w:lvl>
    <w:lvl w:ilvl="4" w:tplc="F1BC73B4">
      <w:numFmt w:val="none"/>
      <w:lvlText w:val=""/>
      <w:lvlJc w:val="left"/>
      <w:pPr>
        <w:tabs>
          <w:tab w:val="num" w:pos="360"/>
        </w:tabs>
      </w:pPr>
    </w:lvl>
    <w:lvl w:ilvl="5" w:tplc="4EDA5F30">
      <w:numFmt w:val="none"/>
      <w:lvlText w:val=""/>
      <w:lvlJc w:val="left"/>
      <w:pPr>
        <w:tabs>
          <w:tab w:val="num" w:pos="360"/>
        </w:tabs>
      </w:pPr>
    </w:lvl>
    <w:lvl w:ilvl="6" w:tplc="473E82E2">
      <w:numFmt w:val="none"/>
      <w:lvlText w:val=""/>
      <w:lvlJc w:val="left"/>
      <w:pPr>
        <w:tabs>
          <w:tab w:val="num" w:pos="360"/>
        </w:tabs>
      </w:pPr>
    </w:lvl>
    <w:lvl w:ilvl="7" w:tplc="97CCE5C0">
      <w:numFmt w:val="none"/>
      <w:lvlText w:val=""/>
      <w:lvlJc w:val="left"/>
      <w:pPr>
        <w:tabs>
          <w:tab w:val="num" w:pos="360"/>
        </w:tabs>
      </w:pPr>
    </w:lvl>
    <w:lvl w:ilvl="8" w:tplc="8BFCB5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83B04"/>
    <w:multiLevelType w:val="hybridMultilevel"/>
    <w:tmpl w:val="80DA9898"/>
    <w:lvl w:ilvl="0" w:tplc="6C52F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8A58B2">
      <w:numFmt w:val="none"/>
      <w:lvlText w:val=""/>
      <w:lvlJc w:val="left"/>
      <w:pPr>
        <w:tabs>
          <w:tab w:val="num" w:pos="360"/>
        </w:tabs>
      </w:pPr>
    </w:lvl>
    <w:lvl w:ilvl="2" w:tplc="0B76EF00">
      <w:numFmt w:val="none"/>
      <w:lvlText w:val=""/>
      <w:lvlJc w:val="left"/>
      <w:pPr>
        <w:tabs>
          <w:tab w:val="num" w:pos="360"/>
        </w:tabs>
      </w:pPr>
    </w:lvl>
    <w:lvl w:ilvl="3" w:tplc="717E90F8">
      <w:numFmt w:val="none"/>
      <w:lvlText w:val=""/>
      <w:lvlJc w:val="left"/>
      <w:pPr>
        <w:tabs>
          <w:tab w:val="num" w:pos="360"/>
        </w:tabs>
      </w:pPr>
    </w:lvl>
    <w:lvl w:ilvl="4" w:tplc="1472B4D4">
      <w:numFmt w:val="none"/>
      <w:lvlText w:val=""/>
      <w:lvlJc w:val="left"/>
      <w:pPr>
        <w:tabs>
          <w:tab w:val="num" w:pos="360"/>
        </w:tabs>
      </w:pPr>
    </w:lvl>
    <w:lvl w:ilvl="5" w:tplc="CC8CC3AC">
      <w:numFmt w:val="none"/>
      <w:lvlText w:val=""/>
      <w:lvlJc w:val="left"/>
      <w:pPr>
        <w:tabs>
          <w:tab w:val="num" w:pos="360"/>
        </w:tabs>
      </w:pPr>
    </w:lvl>
    <w:lvl w:ilvl="6" w:tplc="376449BA">
      <w:numFmt w:val="none"/>
      <w:lvlText w:val=""/>
      <w:lvlJc w:val="left"/>
      <w:pPr>
        <w:tabs>
          <w:tab w:val="num" w:pos="360"/>
        </w:tabs>
      </w:pPr>
    </w:lvl>
    <w:lvl w:ilvl="7" w:tplc="C1E051DC">
      <w:numFmt w:val="none"/>
      <w:lvlText w:val=""/>
      <w:lvlJc w:val="left"/>
      <w:pPr>
        <w:tabs>
          <w:tab w:val="num" w:pos="360"/>
        </w:tabs>
      </w:pPr>
    </w:lvl>
    <w:lvl w:ilvl="8" w:tplc="E668B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63E51"/>
    <w:rsid w:val="0007774E"/>
    <w:rsid w:val="00083216"/>
    <w:rsid w:val="00086373"/>
    <w:rsid w:val="000E094B"/>
    <w:rsid w:val="0011227A"/>
    <w:rsid w:val="001148A8"/>
    <w:rsid w:val="0015352D"/>
    <w:rsid w:val="00196186"/>
    <w:rsid w:val="00213F10"/>
    <w:rsid w:val="0025260F"/>
    <w:rsid w:val="002546AA"/>
    <w:rsid w:val="002C5218"/>
    <w:rsid w:val="003163FB"/>
    <w:rsid w:val="0031641E"/>
    <w:rsid w:val="0033192C"/>
    <w:rsid w:val="0034700D"/>
    <w:rsid w:val="00394B1F"/>
    <w:rsid w:val="003958F6"/>
    <w:rsid w:val="003B5B9A"/>
    <w:rsid w:val="003E162C"/>
    <w:rsid w:val="004415A7"/>
    <w:rsid w:val="004729D1"/>
    <w:rsid w:val="00484AC6"/>
    <w:rsid w:val="00517B98"/>
    <w:rsid w:val="00520BB0"/>
    <w:rsid w:val="00595C8C"/>
    <w:rsid w:val="005979FA"/>
    <w:rsid w:val="005F196A"/>
    <w:rsid w:val="00646988"/>
    <w:rsid w:val="006554EB"/>
    <w:rsid w:val="006A5761"/>
    <w:rsid w:val="006B76BA"/>
    <w:rsid w:val="006C5E43"/>
    <w:rsid w:val="00794144"/>
    <w:rsid w:val="007A6BBD"/>
    <w:rsid w:val="007C0780"/>
    <w:rsid w:val="007E3EF7"/>
    <w:rsid w:val="007E740F"/>
    <w:rsid w:val="008243D3"/>
    <w:rsid w:val="008415C7"/>
    <w:rsid w:val="008909D2"/>
    <w:rsid w:val="008D26DE"/>
    <w:rsid w:val="009328C6"/>
    <w:rsid w:val="00974F9A"/>
    <w:rsid w:val="009A33E2"/>
    <w:rsid w:val="009B03EF"/>
    <w:rsid w:val="00A259DE"/>
    <w:rsid w:val="00A26972"/>
    <w:rsid w:val="00A277A8"/>
    <w:rsid w:val="00A37FD6"/>
    <w:rsid w:val="00A60818"/>
    <w:rsid w:val="00A720AD"/>
    <w:rsid w:val="00A912CB"/>
    <w:rsid w:val="00AA0923"/>
    <w:rsid w:val="00AB774C"/>
    <w:rsid w:val="00AE41EE"/>
    <w:rsid w:val="00AE5768"/>
    <w:rsid w:val="00AF0C64"/>
    <w:rsid w:val="00B36FAA"/>
    <w:rsid w:val="00BE2146"/>
    <w:rsid w:val="00BE5EF4"/>
    <w:rsid w:val="00C07501"/>
    <w:rsid w:val="00C95F3F"/>
    <w:rsid w:val="00CC343E"/>
    <w:rsid w:val="00CC7719"/>
    <w:rsid w:val="00D10B5F"/>
    <w:rsid w:val="00D16788"/>
    <w:rsid w:val="00D20772"/>
    <w:rsid w:val="00D505AC"/>
    <w:rsid w:val="00D919D8"/>
    <w:rsid w:val="00E25978"/>
    <w:rsid w:val="00E31907"/>
    <w:rsid w:val="00E3535F"/>
    <w:rsid w:val="00E83769"/>
    <w:rsid w:val="00EC39E6"/>
    <w:rsid w:val="00F17A10"/>
    <w:rsid w:val="00F17D7E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5B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729D1"/>
    <w:pPr>
      <w:jc w:val="center"/>
    </w:pPr>
    <w:rPr>
      <w:b/>
      <w:bCs/>
      <w:sz w:val="36"/>
    </w:rPr>
  </w:style>
  <w:style w:type="table" w:styleId="a5">
    <w:name w:val="Table Grid"/>
    <w:basedOn w:val="a1"/>
    <w:uiPriority w:val="59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794144"/>
    <w:rPr>
      <w:b/>
      <w:bCs/>
      <w:sz w:val="32"/>
      <w:szCs w:val="32"/>
    </w:rPr>
  </w:style>
  <w:style w:type="paragraph" w:styleId="a8">
    <w:name w:val="Body Text"/>
    <w:basedOn w:val="a"/>
    <w:rsid w:val="00520BB0"/>
    <w:pPr>
      <w:spacing w:after="120"/>
    </w:pPr>
  </w:style>
  <w:style w:type="paragraph" w:styleId="a9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b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0"/>
    <w:unhideWhenUsed/>
    <w:rsid w:val="0033192C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33192C"/>
    <w:rPr>
      <w:b/>
      <w:bCs/>
      <w:sz w:val="36"/>
      <w:szCs w:val="24"/>
    </w:rPr>
  </w:style>
  <w:style w:type="paragraph" w:customStyle="1" w:styleId="ConsTitle">
    <w:name w:val="ConsTitle"/>
    <w:rsid w:val="003B5B9A"/>
    <w:pPr>
      <w:widowControl w:val="0"/>
    </w:pPr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semiHidden/>
    <w:rsid w:val="003B5B9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footnote text"/>
    <w:basedOn w:val="a"/>
    <w:link w:val="ae"/>
    <w:rsid w:val="008415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15C7"/>
  </w:style>
  <w:style w:type="character" w:styleId="af">
    <w:name w:val="footnote reference"/>
    <w:rsid w:val="00841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7CC-46A7-4B6A-844B-DFEDB6F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Windows User</cp:lastModifiedBy>
  <cp:revision>2</cp:revision>
  <cp:lastPrinted>2013-08-28T08:37:00Z</cp:lastPrinted>
  <dcterms:created xsi:type="dcterms:W3CDTF">2015-04-20T03:43:00Z</dcterms:created>
  <dcterms:modified xsi:type="dcterms:W3CDTF">2015-04-20T03:43:00Z</dcterms:modified>
</cp:coreProperties>
</file>