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2" w:rsidRDefault="00D20772" w:rsidP="00D20772">
      <w:pPr>
        <w:jc w:val="center"/>
      </w:pPr>
    </w:p>
    <w:p w:rsidR="00D20772" w:rsidRPr="00A60818" w:rsidRDefault="002075DF" w:rsidP="00D20772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fillcolor="window">
            <v:imagedata r:id="rId8" o:title="Герб"/>
          </v:shape>
        </w:pict>
      </w:r>
    </w:p>
    <w:p w:rsidR="00D20772" w:rsidRPr="005778E8" w:rsidRDefault="00D20772" w:rsidP="00D20772">
      <w:pPr>
        <w:tabs>
          <w:tab w:val="left" w:pos="9240"/>
        </w:tabs>
        <w:ind w:right="114"/>
        <w:jc w:val="center"/>
        <w:rPr>
          <w:sz w:val="40"/>
          <w:szCs w:val="40"/>
        </w:rPr>
      </w:pPr>
    </w:p>
    <w:p w:rsidR="00D20772" w:rsidRPr="00D20772" w:rsidRDefault="00D20772" w:rsidP="00D20772">
      <w:pPr>
        <w:jc w:val="center"/>
        <w:rPr>
          <w:b/>
          <w:sz w:val="32"/>
          <w:szCs w:val="32"/>
        </w:rPr>
      </w:pPr>
      <w:r w:rsidRPr="00D20772">
        <w:rPr>
          <w:b/>
          <w:sz w:val="32"/>
          <w:szCs w:val="32"/>
        </w:rPr>
        <w:t xml:space="preserve">ИНФОРМАЦИОННЫЙ ЛИСТ </w:t>
      </w:r>
    </w:p>
    <w:p w:rsidR="00D20772" w:rsidRDefault="00D20772" w:rsidP="00D20772">
      <w:pPr>
        <w:jc w:val="center"/>
        <w:rPr>
          <w:b/>
          <w:sz w:val="40"/>
          <w:szCs w:val="40"/>
        </w:rPr>
      </w:pPr>
      <w:r w:rsidRPr="00D20772">
        <w:rPr>
          <w:b/>
          <w:sz w:val="40"/>
          <w:szCs w:val="40"/>
        </w:rPr>
        <w:t>«СЕЛЬСКИЕ ВЕСТИ»</w:t>
      </w:r>
    </w:p>
    <w:p w:rsidR="00D20772" w:rsidRPr="004415A7" w:rsidRDefault="00D20772" w:rsidP="00D20772">
      <w:pPr>
        <w:jc w:val="center"/>
        <w:rPr>
          <w:sz w:val="32"/>
          <w:szCs w:val="32"/>
        </w:rPr>
      </w:pPr>
      <w:r w:rsidRPr="004415A7">
        <w:rPr>
          <w:sz w:val="32"/>
          <w:szCs w:val="32"/>
        </w:rPr>
        <w:t>Издание администрации Тарутинско</w:t>
      </w:r>
      <w:r w:rsidR="004415A7">
        <w:rPr>
          <w:sz w:val="32"/>
          <w:szCs w:val="32"/>
        </w:rPr>
        <w:t>го сельсовета Ачинского района К</w:t>
      </w:r>
      <w:r w:rsidRPr="004415A7">
        <w:rPr>
          <w:sz w:val="32"/>
          <w:szCs w:val="32"/>
        </w:rPr>
        <w:t>расноярского края</w:t>
      </w:r>
    </w:p>
    <w:p w:rsidR="008909D2" w:rsidRDefault="00B15D8F" w:rsidP="00D2077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30 июня</w:t>
      </w:r>
      <w:r w:rsidR="003163FB">
        <w:rPr>
          <w:b/>
          <w:sz w:val="32"/>
          <w:szCs w:val="32"/>
          <w:u w:val="single"/>
        </w:rPr>
        <w:t xml:space="preserve"> </w:t>
      </w:r>
      <w:r w:rsidR="00A912CB">
        <w:rPr>
          <w:b/>
          <w:sz w:val="32"/>
          <w:szCs w:val="32"/>
          <w:u w:val="single"/>
        </w:rPr>
        <w:t xml:space="preserve"> </w:t>
      </w:r>
      <w:r w:rsidR="0011227A">
        <w:rPr>
          <w:b/>
          <w:sz w:val="32"/>
          <w:szCs w:val="32"/>
          <w:u w:val="single"/>
        </w:rPr>
        <w:t>2014</w:t>
      </w:r>
      <w:r w:rsidR="00D505AC">
        <w:rPr>
          <w:b/>
          <w:sz w:val="32"/>
          <w:szCs w:val="32"/>
          <w:u w:val="single"/>
        </w:rPr>
        <w:t>г</w:t>
      </w:r>
      <w:r w:rsidR="00D20772">
        <w:rPr>
          <w:b/>
          <w:sz w:val="32"/>
          <w:szCs w:val="32"/>
        </w:rPr>
        <w:t xml:space="preserve">.  </w:t>
      </w:r>
      <w:r w:rsidR="008909D2">
        <w:rPr>
          <w:b/>
          <w:sz w:val="32"/>
          <w:szCs w:val="32"/>
        </w:rPr>
        <w:t xml:space="preserve">                         </w:t>
      </w:r>
      <w:r w:rsidR="008909D2" w:rsidRPr="008909D2">
        <w:rPr>
          <w:b/>
          <w:sz w:val="32"/>
          <w:szCs w:val="32"/>
          <w:u w:val="single"/>
        </w:rPr>
        <w:t>п. Тарутино</w:t>
      </w:r>
      <w:r w:rsidR="008909D2">
        <w:rPr>
          <w:b/>
          <w:sz w:val="32"/>
          <w:szCs w:val="32"/>
        </w:rPr>
        <w:t xml:space="preserve">                                                      </w:t>
      </w:r>
      <w:r w:rsidR="008909D2" w:rsidRPr="008909D2">
        <w:rPr>
          <w:b/>
          <w:sz w:val="32"/>
          <w:szCs w:val="32"/>
          <w:u w:val="single"/>
        </w:rPr>
        <w:t xml:space="preserve">№ </w:t>
      </w:r>
      <w:r w:rsidR="00D20772" w:rsidRPr="008909D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8</w:t>
      </w: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Pr="008909D2" w:rsidRDefault="00D20772" w:rsidP="00D20772">
      <w:pPr>
        <w:rPr>
          <w:b/>
          <w:sz w:val="32"/>
          <w:szCs w:val="32"/>
          <w:u w:val="single"/>
        </w:rPr>
        <w:sectPr w:rsidR="008909D2" w:rsidRPr="008909D2" w:rsidSect="00A912CB">
          <w:pgSz w:w="16838" w:h="11906" w:orient="landscape"/>
          <w:pgMar w:top="180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C56D65" w:rsidRPr="00C56D65" w:rsidRDefault="00C56D65" w:rsidP="00C56D65">
      <w:pPr>
        <w:shd w:val="clear" w:color="auto" w:fill="FFFFFF"/>
        <w:tabs>
          <w:tab w:val="left" w:pos="9639"/>
        </w:tabs>
        <w:jc w:val="center"/>
        <w:rPr>
          <w:b/>
          <w:color w:val="000000"/>
          <w:spacing w:val="2"/>
          <w:sz w:val="20"/>
          <w:szCs w:val="20"/>
        </w:rPr>
      </w:pPr>
      <w:r w:rsidRPr="00C56D65">
        <w:rPr>
          <w:b/>
          <w:color w:val="000000"/>
          <w:spacing w:val="2"/>
          <w:sz w:val="20"/>
          <w:szCs w:val="20"/>
        </w:rPr>
        <w:lastRenderedPageBreak/>
        <w:t>КРАСНОЯРСКИЙ КРАЙ</w:t>
      </w:r>
    </w:p>
    <w:p w:rsidR="00C56D65" w:rsidRPr="00C56D65" w:rsidRDefault="00C56D65" w:rsidP="00C56D65">
      <w:pPr>
        <w:shd w:val="clear" w:color="auto" w:fill="FFFFFF"/>
        <w:tabs>
          <w:tab w:val="left" w:pos="9639"/>
        </w:tabs>
        <w:jc w:val="center"/>
        <w:rPr>
          <w:b/>
          <w:color w:val="000000"/>
          <w:spacing w:val="2"/>
          <w:sz w:val="20"/>
          <w:szCs w:val="20"/>
        </w:rPr>
      </w:pPr>
      <w:r w:rsidRPr="00C56D65">
        <w:rPr>
          <w:b/>
          <w:color w:val="000000"/>
          <w:spacing w:val="2"/>
          <w:sz w:val="20"/>
          <w:szCs w:val="20"/>
        </w:rPr>
        <w:t>АЧИНСКИЙ РАЙОН</w:t>
      </w:r>
    </w:p>
    <w:p w:rsidR="00C56D65" w:rsidRPr="00C56D65" w:rsidRDefault="00C56D65" w:rsidP="00C56D65">
      <w:pPr>
        <w:shd w:val="clear" w:color="auto" w:fill="FFFFFF"/>
        <w:tabs>
          <w:tab w:val="left" w:pos="9360"/>
        </w:tabs>
        <w:jc w:val="center"/>
        <w:rPr>
          <w:b/>
          <w:color w:val="000000"/>
          <w:spacing w:val="1"/>
          <w:sz w:val="20"/>
          <w:szCs w:val="20"/>
        </w:rPr>
      </w:pPr>
      <w:r w:rsidRPr="00C56D65">
        <w:rPr>
          <w:b/>
          <w:color w:val="000000"/>
          <w:spacing w:val="1"/>
          <w:sz w:val="20"/>
          <w:szCs w:val="20"/>
        </w:rPr>
        <w:t>АДМИНИСТРАЦИЯ ТАРУТИНСКОГО СЕЛЬСОВЕТА</w:t>
      </w:r>
    </w:p>
    <w:p w:rsidR="00C56D65" w:rsidRPr="00C56D65" w:rsidRDefault="00C56D65" w:rsidP="00C56D65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  <w:szCs w:val="20"/>
        </w:rPr>
      </w:pPr>
    </w:p>
    <w:p w:rsidR="00C56D65" w:rsidRPr="00C56D65" w:rsidRDefault="00C56D65" w:rsidP="00C56D65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  <w:szCs w:val="20"/>
        </w:rPr>
      </w:pPr>
    </w:p>
    <w:p w:rsidR="00C56D65" w:rsidRPr="00C56D65" w:rsidRDefault="00C56D65" w:rsidP="00C56D65">
      <w:pPr>
        <w:pStyle w:val="2"/>
        <w:rPr>
          <w:bCs w:val="0"/>
          <w:sz w:val="20"/>
          <w:szCs w:val="20"/>
        </w:rPr>
      </w:pPr>
      <w:r w:rsidRPr="00C56D65">
        <w:rPr>
          <w:bCs w:val="0"/>
          <w:sz w:val="20"/>
          <w:szCs w:val="20"/>
        </w:rPr>
        <w:t>П О С Т А Н О В Л Е Н И Е</w:t>
      </w:r>
    </w:p>
    <w:p w:rsidR="00C56D65" w:rsidRPr="00C56D65" w:rsidRDefault="00C56D65" w:rsidP="00C56D65">
      <w:pPr>
        <w:jc w:val="both"/>
        <w:rPr>
          <w:b/>
          <w:bCs/>
          <w:sz w:val="20"/>
          <w:szCs w:val="20"/>
        </w:rPr>
      </w:pPr>
    </w:p>
    <w:p w:rsidR="00C56D65" w:rsidRPr="00C56D65" w:rsidRDefault="00C56D65" w:rsidP="00C56D65">
      <w:pPr>
        <w:jc w:val="both"/>
        <w:rPr>
          <w:b/>
          <w:bCs/>
          <w:sz w:val="20"/>
          <w:szCs w:val="20"/>
        </w:rPr>
      </w:pPr>
      <w:r w:rsidRPr="00C56D65">
        <w:rPr>
          <w:b/>
          <w:bCs/>
          <w:sz w:val="20"/>
          <w:szCs w:val="20"/>
        </w:rPr>
        <w:t>20.06. 2014                                                                                                         № 48-П</w:t>
      </w:r>
    </w:p>
    <w:p w:rsidR="00C56D65" w:rsidRPr="00C56D65" w:rsidRDefault="00C56D65" w:rsidP="00C56D65">
      <w:pPr>
        <w:jc w:val="both"/>
        <w:rPr>
          <w:b/>
          <w:sz w:val="20"/>
          <w:szCs w:val="20"/>
        </w:rPr>
      </w:pPr>
    </w:p>
    <w:p w:rsidR="00C56D65" w:rsidRPr="00C56D65" w:rsidRDefault="00C56D65" w:rsidP="00C56D65">
      <w:pPr>
        <w:jc w:val="both"/>
        <w:rPr>
          <w:b/>
          <w:sz w:val="20"/>
          <w:szCs w:val="20"/>
        </w:rPr>
      </w:pPr>
      <w:r w:rsidRPr="00C56D65">
        <w:rPr>
          <w:b/>
          <w:sz w:val="20"/>
          <w:szCs w:val="20"/>
        </w:rPr>
        <w:t xml:space="preserve">О внесении изменений в постановление </w:t>
      </w:r>
    </w:p>
    <w:p w:rsidR="00C56D65" w:rsidRPr="00C56D65" w:rsidRDefault="00C56D65" w:rsidP="00C56D65">
      <w:pPr>
        <w:jc w:val="both"/>
        <w:rPr>
          <w:b/>
          <w:sz w:val="20"/>
          <w:szCs w:val="20"/>
        </w:rPr>
      </w:pPr>
      <w:r w:rsidRPr="00C56D65">
        <w:rPr>
          <w:b/>
          <w:sz w:val="20"/>
          <w:szCs w:val="20"/>
        </w:rPr>
        <w:t xml:space="preserve">№66-П от 14.10.2013 г «Об утверждении </w:t>
      </w:r>
    </w:p>
    <w:p w:rsidR="00C56D65" w:rsidRPr="00C56D65" w:rsidRDefault="00C56D65" w:rsidP="00C56D65">
      <w:pPr>
        <w:jc w:val="both"/>
        <w:rPr>
          <w:b/>
          <w:sz w:val="20"/>
          <w:szCs w:val="20"/>
        </w:rPr>
      </w:pPr>
      <w:r w:rsidRPr="00C56D65">
        <w:rPr>
          <w:b/>
          <w:sz w:val="20"/>
          <w:szCs w:val="20"/>
        </w:rPr>
        <w:t xml:space="preserve">муниципальной программы </w:t>
      </w:r>
    </w:p>
    <w:p w:rsidR="00C56D65" w:rsidRPr="00C56D65" w:rsidRDefault="00C56D65" w:rsidP="00C56D65">
      <w:pPr>
        <w:jc w:val="both"/>
        <w:rPr>
          <w:b/>
          <w:sz w:val="20"/>
          <w:szCs w:val="20"/>
        </w:rPr>
      </w:pPr>
      <w:r w:rsidRPr="00C56D65">
        <w:rPr>
          <w:b/>
          <w:sz w:val="20"/>
          <w:szCs w:val="20"/>
        </w:rPr>
        <w:t xml:space="preserve">Тарутинского сельсовета «Организация </w:t>
      </w:r>
    </w:p>
    <w:p w:rsidR="00C56D65" w:rsidRPr="00C56D65" w:rsidRDefault="00C56D65" w:rsidP="00C56D65">
      <w:pPr>
        <w:jc w:val="both"/>
        <w:rPr>
          <w:b/>
          <w:sz w:val="20"/>
          <w:szCs w:val="20"/>
        </w:rPr>
      </w:pPr>
      <w:r w:rsidRPr="00C56D65">
        <w:rPr>
          <w:b/>
          <w:sz w:val="20"/>
          <w:szCs w:val="20"/>
        </w:rPr>
        <w:t>комплексного благоустройства территории</w:t>
      </w:r>
    </w:p>
    <w:p w:rsidR="00C56D65" w:rsidRPr="00C56D65" w:rsidRDefault="00C56D65" w:rsidP="00C56D65">
      <w:pPr>
        <w:jc w:val="both"/>
        <w:rPr>
          <w:b/>
          <w:sz w:val="20"/>
          <w:szCs w:val="20"/>
        </w:rPr>
      </w:pPr>
      <w:r w:rsidRPr="00C56D65">
        <w:rPr>
          <w:b/>
          <w:sz w:val="20"/>
          <w:szCs w:val="20"/>
        </w:rPr>
        <w:t>Тарутинского сельсовета на 2014-2016 годы»</w:t>
      </w:r>
    </w:p>
    <w:p w:rsidR="00C56D65" w:rsidRPr="00C56D65" w:rsidRDefault="00C56D65" w:rsidP="00C56D65">
      <w:pPr>
        <w:jc w:val="both"/>
        <w:rPr>
          <w:sz w:val="20"/>
          <w:szCs w:val="20"/>
        </w:rPr>
      </w:pPr>
    </w:p>
    <w:p w:rsidR="00C56D65" w:rsidRPr="00C56D65" w:rsidRDefault="00C56D65" w:rsidP="00C56D65">
      <w:pPr>
        <w:jc w:val="both"/>
        <w:rPr>
          <w:sz w:val="20"/>
          <w:szCs w:val="20"/>
        </w:rPr>
      </w:pPr>
      <w:r w:rsidRPr="00C56D65">
        <w:rPr>
          <w:sz w:val="20"/>
          <w:szCs w:val="20"/>
        </w:rPr>
        <w:t xml:space="preserve">           С целью осуществления финансовой и бюджетной политики в Тарутинском сельсовете руководствуясь ст.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Тарутинского сельсовета от 15.08.2013 № 50 - П «Об утверждении Порядка принятия решений о разработке муниципальных  программ Тарутинского сельсовета, их формировании и </w:t>
      </w:r>
      <w:r w:rsidRPr="00C56D65">
        <w:rPr>
          <w:sz w:val="20"/>
          <w:szCs w:val="20"/>
        </w:rPr>
        <w:lastRenderedPageBreak/>
        <w:t>реализации», Распоряжением Администрации Тарутинского сельсовета от 15.08.2013 № 60-Р «Об утверждении перечня муниципальных программ Тарутинского сельсовета»,  и  ст.30  Устава Тарутинского сельсовета, ПОСТАНОВЛЯЮ:</w:t>
      </w:r>
    </w:p>
    <w:p w:rsidR="00C56D65" w:rsidRPr="00C56D65" w:rsidRDefault="00C56D65" w:rsidP="00C56D65">
      <w:pPr>
        <w:jc w:val="both"/>
        <w:rPr>
          <w:sz w:val="20"/>
          <w:szCs w:val="20"/>
        </w:rPr>
      </w:pPr>
      <w:r w:rsidRPr="00C56D65">
        <w:rPr>
          <w:sz w:val="20"/>
          <w:szCs w:val="20"/>
        </w:rPr>
        <w:tab/>
        <w:t>1. Внести в Постановление от 14.10.2013 г. №66-П «Об утверждении  муниципальной программы Тарутинского сельсовета «Организация комплексного благоустройства территории Тарутинского сельсовета на 2014-2016 годы» согласно приложению.</w:t>
      </w:r>
    </w:p>
    <w:p w:rsidR="00C56D65" w:rsidRPr="00C56D65" w:rsidRDefault="00C56D65" w:rsidP="00C56D65">
      <w:pPr>
        <w:jc w:val="both"/>
        <w:rPr>
          <w:sz w:val="20"/>
          <w:szCs w:val="20"/>
        </w:rPr>
      </w:pPr>
      <w:r w:rsidRPr="00C56D65">
        <w:rPr>
          <w:sz w:val="20"/>
          <w:szCs w:val="20"/>
        </w:rPr>
        <w:tab/>
        <w:t>2. Контроль за исполнением постановления оставляю за собой.</w:t>
      </w:r>
    </w:p>
    <w:p w:rsidR="00C56D65" w:rsidRPr="00C56D65" w:rsidRDefault="00C56D65" w:rsidP="00C56D65">
      <w:pPr>
        <w:jc w:val="both"/>
        <w:rPr>
          <w:sz w:val="20"/>
          <w:szCs w:val="20"/>
        </w:rPr>
      </w:pPr>
      <w:r w:rsidRPr="00C56D65">
        <w:rPr>
          <w:sz w:val="20"/>
          <w:szCs w:val="20"/>
        </w:rPr>
        <w:tab/>
        <w:t xml:space="preserve">3. Постановление  вступает в силу в день, следующий за днем его официального опубликования в  информационном листе «Сельские вести», подлежит размещению на официальном сайте Тарутинского сельсовета - </w:t>
      </w:r>
      <w:hyperlink r:id="rId9" w:history="1">
        <w:r w:rsidRPr="00C56D65">
          <w:rPr>
            <w:rStyle w:val="ac"/>
            <w:sz w:val="20"/>
            <w:szCs w:val="20"/>
          </w:rPr>
          <w:t>http://tarutino.bdu.su/</w:t>
        </w:r>
      </w:hyperlink>
      <w:r w:rsidRPr="00C56D65">
        <w:rPr>
          <w:sz w:val="20"/>
          <w:szCs w:val="20"/>
        </w:rPr>
        <w:t xml:space="preserve"> . </w:t>
      </w:r>
    </w:p>
    <w:p w:rsidR="00C56D65" w:rsidRPr="00C56D65" w:rsidRDefault="00C56D65" w:rsidP="00C56D65">
      <w:pPr>
        <w:jc w:val="both"/>
        <w:rPr>
          <w:sz w:val="20"/>
          <w:szCs w:val="20"/>
        </w:rPr>
      </w:pPr>
    </w:p>
    <w:p w:rsidR="00C56D65" w:rsidRPr="00C56D65" w:rsidRDefault="00C56D65" w:rsidP="00C56D65">
      <w:pPr>
        <w:jc w:val="both"/>
        <w:rPr>
          <w:sz w:val="20"/>
          <w:szCs w:val="20"/>
        </w:rPr>
      </w:pPr>
      <w:r w:rsidRPr="00C56D65">
        <w:rPr>
          <w:b/>
          <w:sz w:val="20"/>
          <w:szCs w:val="20"/>
        </w:rPr>
        <w:t>Глава Тарутинского сельсовета                                                    В.А. Потехин</w:t>
      </w:r>
      <w:r w:rsidRPr="00C56D65">
        <w:rPr>
          <w:sz w:val="20"/>
          <w:szCs w:val="20"/>
        </w:rPr>
        <w:t xml:space="preserve">   </w:t>
      </w:r>
    </w:p>
    <w:p w:rsidR="0015352D" w:rsidRPr="00C56D65" w:rsidRDefault="0015352D" w:rsidP="0015352D">
      <w:pPr>
        <w:jc w:val="both"/>
        <w:rPr>
          <w:b/>
          <w:sz w:val="20"/>
          <w:szCs w:val="20"/>
        </w:rPr>
      </w:pPr>
    </w:p>
    <w:p w:rsidR="0015352D" w:rsidRPr="00C56D65" w:rsidRDefault="0015352D" w:rsidP="0015352D">
      <w:pPr>
        <w:jc w:val="both"/>
        <w:rPr>
          <w:b/>
          <w:sz w:val="20"/>
          <w:szCs w:val="20"/>
        </w:rPr>
      </w:pPr>
    </w:p>
    <w:p w:rsidR="0015352D" w:rsidRPr="00C56D65" w:rsidRDefault="0015352D" w:rsidP="0015352D">
      <w:pPr>
        <w:jc w:val="both"/>
        <w:rPr>
          <w:b/>
          <w:sz w:val="20"/>
          <w:szCs w:val="20"/>
        </w:rPr>
      </w:pPr>
    </w:p>
    <w:p w:rsidR="0015352D" w:rsidRPr="00C56D65" w:rsidRDefault="0015352D" w:rsidP="0015352D">
      <w:pPr>
        <w:jc w:val="both"/>
        <w:rPr>
          <w:b/>
          <w:sz w:val="20"/>
          <w:szCs w:val="20"/>
        </w:rPr>
      </w:pPr>
    </w:p>
    <w:p w:rsidR="0015352D" w:rsidRPr="00C56D65" w:rsidRDefault="0015352D" w:rsidP="0015352D">
      <w:pPr>
        <w:jc w:val="both"/>
        <w:rPr>
          <w:b/>
          <w:sz w:val="18"/>
          <w:szCs w:val="18"/>
        </w:rPr>
      </w:pPr>
    </w:p>
    <w:p w:rsidR="00C56D65" w:rsidRPr="00C56D65" w:rsidRDefault="00C56D65" w:rsidP="00C56D65">
      <w:pPr>
        <w:jc w:val="center"/>
        <w:rPr>
          <w:b/>
          <w:bCs/>
          <w:sz w:val="18"/>
          <w:szCs w:val="18"/>
        </w:rPr>
      </w:pPr>
      <w:r w:rsidRPr="00C56D65">
        <w:rPr>
          <w:b/>
          <w:bCs/>
          <w:sz w:val="18"/>
          <w:szCs w:val="18"/>
        </w:rPr>
        <w:t>Муниципальная программа Тарутинского сельсовета</w:t>
      </w:r>
    </w:p>
    <w:p w:rsidR="00C56D65" w:rsidRPr="00C56D65" w:rsidRDefault="00C56D65" w:rsidP="00C56D65">
      <w:pPr>
        <w:ind w:firstLine="720"/>
        <w:jc w:val="center"/>
        <w:rPr>
          <w:b/>
          <w:bCs/>
          <w:sz w:val="18"/>
          <w:szCs w:val="18"/>
        </w:rPr>
      </w:pPr>
      <w:r w:rsidRPr="00C56D65">
        <w:rPr>
          <w:b/>
          <w:bCs/>
          <w:sz w:val="18"/>
          <w:szCs w:val="18"/>
        </w:rPr>
        <w:t>«Организация комплексного благоустройства территории Тарутинского сельсовета на 2014 - 2016 годы»</w:t>
      </w:r>
    </w:p>
    <w:p w:rsidR="00C56D65" w:rsidRPr="00C56D65" w:rsidRDefault="00C56D65" w:rsidP="00C56D65">
      <w:pPr>
        <w:jc w:val="center"/>
        <w:rPr>
          <w:b/>
          <w:bCs/>
          <w:sz w:val="18"/>
          <w:szCs w:val="18"/>
        </w:rPr>
      </w:pPr>
    </w:p>
    <w:p w:rsidR="00C56D65" w:rsidRPr="00C56D65" w:rsidRDefault="00C56D65" w:rsidP="00C56D65">
      <w:pPr>
        <w:ind w:firstLine="720"/>
        <w:rPr>
          <w:b/>
          <w:bCs/>
          <w:sz w:val="18"/>
          <w:szCs w:val="18"/>
        </w:rPr>
      </w:pPr>
      <w:r w:rsidRPr="00C56D65">
        <w:rPr>
          <w:b/>
          <w:bCs/>
          <w:sz w:val="18"/>
          <w:szCs w:val="18"/>
        </w:rPr>
        <w:lastRenderedPageBreak/>
        <w:t>1. Паспорт муниципальной программы «Организация комплексного благоустройства территории Тарутинского сельсовета на 2014 - 2016 годы»</w:t>
      </w:r>
    </w:p>
    <w:p w:rsidR="00C56D65" w:rsidRPr="00C56D65" w:rsidRDefault="00C56D65" w:rsidP="00C56D65">
      <w:pPr>
        <w:rPr>
          <w:b/>
          <w:sz w:val="18"/>
          <w:szCs w:val="18"/>
        </w:rPr>
      </w:pPr>
    </w:p>
    <w:tbl>
      <w:tblPr>
        <w:tblW w:w="9838" w:type="dxa"/>
        <w:tblInd w:w="-20" w:type="dxa"/>
        <w:tblLayout w:type="fixed"/>
        <w:tblLook w:val="0000"/>
      </w:tblPr>
      <w:tblGrid>
        <w:gridCol w:w="1121"/>
        <w:gridCol w:w="8717"/>
      </w:tblGrid>
      <w:tr w:rsidR="00C56D65" w:rsidRPr="00C56D65" w:rsidTr="00C56D65">
        <w:trPr>
          <w:trHeight w:val="14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«Организация комплексного благоустройства территории</w:t>
            </w: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Тарутинского  сельсовета на 2014 - 2016 годы» (далее - Программа)</w:t>
            </w:r>
          </w:p>
        </w:tc>
      </w:tr>
      <w:tr w:rsidR="00C56D65" w:rsidRPr="00C56D65" w:rsidTr="00C56D65">
        <w:trPr>
          <w:trHeight w:val="14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Основание для разработки муниципальной программы</w:t>
            </w:r>
          </w:p>
          <w:p w:rsidR="00C56D65" w:rsidRPr="00C56D65" w:rsidRDefault="00C56D65" w:rsidP="008B0C75">
            <w:pPr>
              <w:rPr>
                <w:sz w:val="18"/>
                <w:szCs w:val="18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Default="00C56D65" w:rsidP="008B0C75">
            <w:pPr>
              <w:snapToGrid w:val="0"/>
              <w:ind w:left="60"/>
              <w:rPr>
                <w:b/>
                <w:sz w:val="18"/>
                <w:szCs w:val="18"/>
              </w:rPr>
            </w:pPr>
            <w:r w:rsidRPr="00C56D65">
              <w:rPr>
                <w:b/>
                <w:sz w:val="18"/>
                <w:szCs w:val="18"/>
              </w:rPr>
              <w:t>Федеральный закон РФ от 06.10.2003 №131-ФЗ «Об общих принципах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b/>
                <w:sz w:val="18"/>
                <w:szCs w:val="18"/>
              </w:rPr>
            </w:pPr>
            <w:r w:rsidRPr="00C56D65">
              <w:rPr>
                <w:b/>
                <w:sz w:val="18"/>
                <w:szCs w:val="18"/>
              </w:rPr>
              <w:t xml:space="preserve"> организации местного самоуправления в Российской Федерации»;</w:t>
            </w:r>
          </w:p>
          <w:p w:rsid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Постановление от 15.08.2013г. </w:t>
            </w:r>
          </w:p>
          <w:p w:rsid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№50-П «Об утверждении Порядка принятия решений </w:t>
            </w:r>
          </w:p>
          <w:p w:rsid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о разработке муниципальных программ Тарутинского  сельсовета, </w:t>
            </w:r>
          </w:p>
          <w:p w:rsid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их формирования и реализации», Распоряжение администрации </w:t>
            </w:r>
          </w:p>
          <w:p w:rsid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Тарутинского сельсовета от 15.08.2013 № 60-Р «Об утверждении </w:t>
            </w:r>
          </w:p>
          <w:p w:rsid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перечня муниципальных программ </w:t>
            </w:r>
          </w:p>
          <w:p w:rsidR="00C56D65" w:rsidRP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Тарутинского сельсовета</w:t>
            </w:r>
          </w:p>
        </w:tc>
      </w:tr>
      <w:tr w:rsidR="00C56D65" w:rsidRPr="00C56D65" w:rsidTr="00C56D65">
        <w:trPr>
          <w:trHeight w:val="14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Муниципальный заказчик</w:t>
            </w: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программы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Администрация Тарутинского  сельсовета</w:t>
            </w: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Ачинского района Красноярского края</w:t>
            </w:r>
          </w:p>
        </w:tc>
      </w:tr>
      <w:tr w:rsidR="00C56D65" w:rsidRPr="00C56D65" w:rsidTr="00C56D65">
        <w:trPr>
          <w:trHeight w:val="14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Соисполнители  муниципальной программы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ind w:left="266"/>
              <w:rPr>
                <w:sz w:val="18"/>
                <w:szCs w:val="18"/>
              </w:rPr>
            </w:pPr>
          </w:p>
        </w:tc>
      </w:tr>
      <w:tr w:rsidR="00C56D65" w:rsidRPr="00C56D65" w:rsidTr="00C56D65">
        <w:trPr>
          <w:trHeight w:val="14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Перечень подпрограмм</w:t>
            </w: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и отдельных мероприятий муниципальной программы</w:t>
            </w:r>
          </w:p>
          <w:p w:rsidR="00C56D65" w:rsidRPr="00C56D65" w:rsidRDefault="00C56D65" w:rsidP="008B0C75">
            <w:pPr>
              <w:rPr>
                <w:sz w:val="18"/>
                <w:szCs w:val="18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Подпрограммы:</w:t>
            </w:r>
          </w:p>
          <w:p w:rsidR="00C56D65" w:rsidRP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1. «Содержание и модернизация УДС Тарутинского сельсовета»</w:t>
            </w:r>
          </w:p>
          <w:p w:rsidR="00C56D65" w:rsidRP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2. «Содержание уличного освещения на территории сельсовета»</w:t>
            </w:r>
          </w:p>
          <w:p w:rsid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3. «Внутреннее  благоустройства территории </w:t>
            </w:r>
          </w:p>
          <w:p w:rsidR="00C56D65" w:rsidRPr="00C56D65" w:rsidRDefault="00C56D65" w:rsidP="008B0C75">
            <w:p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населенных пунктов Тарутинского  сельсовета»</w:t>
            </w:r>
          </w:p>
        </w:tc>
      </w:tr>
      <w:tr w:rsidR="00C56D65" w:rsidRPr="00C56D65" w:rsidTr="00C56D65">
        <w:trPr>
          <w:trHeight w:val="14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Default="00C56D65" w:rsidP="008B0C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6D65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системы комплексного благоустройства территории, </w:t>
            </w:r>
          </w:p>
          <w:p w:rsidR="00C56D65" w:rsidRDefault="00C56D65" w:rsidP="008B0C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6D65">
              <w:rPr>
                <w:rFonts w:ascii="Times New Roman" w:hAnsi="Times New Roman" w:cs="Times New Roman"/>
                <w:sz w:val="18"/>
                <w:szCs w:val="18"/>
              </w:rPr>
              <w:t>создание безопасных и комфортных условий для решения</w:t>
            </w:r>
          </w:p>
          <w:p w:rsidR="00C56D65" w:rsidRPr="00C56D65" w:rsidRDefault="00C56D65" w:rsidP="008B0C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6D65">
              <w:rPr>
                <w:rFonts w:ascii="Times New Roman" w:hAnsi="Times New Roman" w:cs="Times New Roman"/>
                <w:sz w:val="18"/>
                <w:szCs w:val="18"/>
              </w:rPr>
              <w:t xml:space="preserve"> вопросов жизнеобеспечения  населения, развитие инфраструктуры территории.</w:t>
            </w:r>
          </w:p>
        </w:tc>
      </w:tr>
      <w:tr w:rsidR="00C56D65" w:rsidRPr="00C56D65" w:rsidTr="00C56D65">
        <w:trPr>
          <w:trHeight w:val="4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D65" w:rsidRPr="00C56D65" w:rsidRDefault="00C56D65" w:rsidP="00C56D65">
            <w:pPr>
              <w:numPr>
                <w:ilvl w:val="0"/>
                <w:numId w:val="11"/>
              </w:num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Эффективное распределение бюджетных и внебюджетных источников.</w:t>
            </w:r>
          </w:p>
          <w:p w:rsidR="00C56D65" w:rsidRDefault="00C56D65" w:rsidP="00C56D65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Надлежащее содержание элементов благоустройства</w:t>
            </w:r>
          </w:p>
          <w:p w:rsidR="00C56D65" w:rsidRPr="00C56D65" w:rsidRDefault="00C56D65" w:rsidP="00C56D65">
            <w:pPr>
              <w:ind w:left="72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населенного пункта.</w:t>
            </w:r>
          </w:p>
          <w:p w:rsidR="00C56D65" w:rsidRDefault="00C56D65" w:rsidP="00C56D65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Привлечение жителей к участию в решении</w:t>
            </w:r>
          </w:p>
          <w:p w:rsidR="00C56D65" w:rsidRPr="00C56D65" w:rsidRDefault="00C56D65" w:rsidP="00C56D65">
            <w:pPr>
              <w:ind w:left="72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проблем благоустройства населенного пункта.</w:t>
            </w:r>
          </w:p>
          <w:p w:rsidR="00C56D65" w:rsidRDefault="00C56D65" w:rsidP="00C56D65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Содержание УДС, обеспечение надлежащего освещения</w:t>
            </w:r>
          </w:p>
          <w:p w:rsidR="00C56D65" w:rsidRPr="00C56D65" w:rsidRDefault="00C56D65" w:rsidP="00C56D65">
            <w:pPr>
              <w:ind w:left="72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улиц сельсовета.</w:t>
            </w:r>
          </w:p>
          <w:p w:rsidR="00C56D65" w:rsidRPr="00C56D65" w:rsidRDefault="00C56D65" w:rsidP="00C56D65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Обращение с твердыми бытовыми отходами</w:t>
            </w:r>
          </w:p>
          <w:p w:rsidR="00C56D65" w:rsidRPr="00C56D65" w:rsidRDefault="00C56D65" w:rsidP="00C56D65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Предоставление ритуальных услуг</w:t>
            </w:r>
          </w:p>
        </w:tc>
      </w:tr>
      <w:tr w:rsidR="00C56D65" w:rsidRPr="00C56D65" w:rsidTr="00C56D65">
        <w:trPr>
          <w:trHeight w:val="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Целевые показатели и показатели </w:t>
            </w:r>
            <w:r w:rsidRPr="00C56D65">
              <w:rPr>
                <w:sz w:val="18"/>
                <w:szCs w:val="18"/>
              </w:rPr>
              <w:lastRenderedPageBreak/>
              <w:t xml:space="preserve">результативности </w:t>
            </w: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Программы </w:t>
            </w: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Приведение в надлежащее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состояние улично-дорожной сети, ежегодно  (км).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Сохранность отремонтированных внутрипоселенческих дорог (%).</w:t>
            </w:r>
          </w:p>
          <w:p w:rsid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Приведение сетей уличного  освещения в нормативное</w:t>
            </w:r>
          </w:p>
          <w:p w:rsid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состояние с коэффициентом горения в вечернее и ночное время суток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не ниже100%.</w:t>
            </w:r>
          </w:p>
          <w:p w:rsid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Отсутствие просроченной кредиторской задолженности по оплате 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за уличное освещение.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Обеспечение площадками и контейнерами для мусора – 100%</w:t>
            </w:r>
          </w:p>
          <w:p w:rsid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Доля бюджетных средств, направленных на  благоустроенность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населенных пунктов территории сельсовета (%).</w:t>
            </w:r>
          </w:p>
          <w:p w:rsidR="00C56D65" w:rsidRDefault="00C56D65" w:rsidP="008B0C75">
            <w:pPr>
              <w:widowControl w:val="0"/>
              <w:spacing w:line="100" w:lineRule="atLeast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Процент привлечения населения сельсовета к работам по благоустройству</w:t>
            </w:r>
          </w:p>
          <w:p w:rsidR="00C56D65" w:rsidRPr="00C56D65" w:rsidRDefault="00C56D65" w:rsidP="008B0C75">
            <w:pPr>
              <w:widowControl w:val="0"/>
              <w:spacing w:line="100" w:lineRule="atLeast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(%, к постоянно проживающему населению).</w:t>
            </w:r>
          </w:p>
        </w:tc>
      </w:tr>
      <w:tr w:rsidR="00C56D65" w:rsidRPr="00C56D65" w:rsidTr="00C56D65">
        <w:trPr>
          <w:trHeight w:val="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Сроки и этапы </w:t>
            </w: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2014-2016 годы, в том числе:</w:t>
            </w:r>
          </w:p>
          <w:p w:rsidR="00C56D65" w:rsidRPr="00C56D65" w:rsidRDefault="00C56D65" w:rsidP="008B0C75">
            <w:pPr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первый этап – 2014 год;</w:t>
            </w:r>
          </w:p>
          <w:p w:rsidR="00C56D65" w:rsidRPr="00C56D65" w:rsidRDefault="00C56D65" w:rsidP="008B0C75">
            <w:pPr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второй этап – 2015 год;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третий этап – 2016 год</w:t>
            </w:r>
          </w:p>
        </w:tc>
      </w:tr>
      <w:tr w:rsidR="00C56D65" w:rsidRPr="00C56D65" w:rsidTr="00C56D65">
        <w:trPr>
          <w:trHeight w:val="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Ресурсное обеспечение муниципальной программы</w:t>
            </w: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  <w:p w:rsidR="00C56D65" w:rsidRPr="00C56D65" w:rsidRDefault="00C56D65" w:rsidP="008B0C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Общий объем бюджетных ассигнований на реализацию</w:t>
            </w:r>
          </w:p>
          <w:p w:rsid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Программы составляет всего 3603,114 тыс. рублей, в том числе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средства краевого бюджета – 456,766 тыс. рублей по годам:</w:t>
            </w:r>
          </w:p>
          <w:p w:rsid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в 2014 году всего 1531,56 тыс. рублей, в том числе средства 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краевого бюджета 140,00 тыс. рублей;</w:t>
            </w:r>
          </w:p>
          <w:p w:rsid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в 2015 году всего 1080,004 тыс. рублей, в том числе средства</w:t>
            </w:r>
          </w:p>
          <w:p w:rsidR="00C56D65" w:rsidRPr="00C56D65" w:rsidRDefault="00C56D65" w:rsidP="008B0C75">
            <w:pPr>
              <w:snapToGrid w:val="0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краевого бюджета 113,333 тыс. рублей;</w:t>
            </w:r>
          </w:p>
          <w:p w:rsidR="00C56D65" w:rsidRDefault="00C56D65" w:rsidP="008B0C75">
            <w:pPr>
              <w:widowControl w:val="0"/>
              <w:spacing w:line="100" w:lineRule="atLeast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>в 2016 году всего 991,55 тыс.рублей, в том числе средства</w:t>
            </w:r>
          </w:p>
          <w:p w:rsidR="00C56D65" w:rsidRPr="00C56D65" w:rsidRDefault="00C56D65" w:rsidP="008B0C75">
            <w:pPr>
              <w:widowControl w:val="0"/>
              <w:spacing w:line="100" w:lineRule="atLeast"/>
              <w:ind w:left="60"/>
              <w:rPr>
                <w:sz w:val="18"/>
                <w:szCs w:val="18"/>
              </w:rPr>
            </w:pPr>
            <w:r w:rsidRPr="00C56D65">
              <w:rPr>
                <w:sz w:val="18"/>
                <w:szCs w:val="18"/>
              </w:rPr>
              <w:t xml:space="preserve"> краевого бюджета 113,333 тыс. рублей. </w:t>
            </w:r>
          </w:p>
        </w:tc>
      </w:tr>
    </w:tbl>
    <w:p w:rsidR="00C56D65" w:rsidRPr="00C56D65" w:rsidRDefault="00C56D65" w:rsidP="00C56D65">
      <w:pPr>
        <w:pStyle w:val="af0"/>
        <w:ind w:left="851"/>
        <w:jc w:val="center"/>
        <w:rPr>
          <w:sz w:val="18"/>
          <w:szCs w:val="18"/>
        </w:rPr>
      </w:pPr>
    </w:p>
    <w:p w:rsidR="00C56D65" w:rsidRPr="00C56D65" w:rsidRDefault="00C56D65" w:rsidP="00C56D65">
      <w:pPr>
        <w:pStyle w:val="af0"/>
        <w:ind w:left="851"/>
        <w:jc w:val="center"/>
        <w:rPr>
          <w:rFonts w:ascii="Times New Roman" w:hAnsi="Times New Roman"/>
          <w:b/>
          <w:bCs/>
          <w:sz w:val="18"/>
          <w:szCs w:val="18"/>
        </w:rPr>
      </w:pPr>
      <w:r w:rsidRPr="00C56D65">
        <w:rPr>
          <w:rFonts w:ascii="Times New Roman" w:hAnsi="Times New Roman"/>
          <w:b/>
          <w:bCs/>
          <w:sz w:val="18"/>
          <w:szCs w:val="18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 xml:space="preserve">Цели государственной политики в сфере выполнения комплексного благоустройства территории Тарутинского  сельсовета  определены в </w:t>
      </w:r>
      <w:hyperlink r:id="rId10" w:history="1">
        <w:r w:rsidRPr="00C56D65">
          <w:rPr>
            <w:rStyle w:val="ac"/>
            <w:sz w:val="18"/>
            <w:szCs w:val="18"/>
          </w:rPr>
          <w:t>Программе</w:t>
        </w:r>
      </w:hyperlink>
      <w:r w:rsidRPr="00C56D65">
        <w:rPr>
          <w:sz w:val="18"/>
          <w:szCs w:val="18"/>
        </w:rPr>
        <w:t xml:space="preserve">  социально-экономического развития Тарутинского  сельсовета на период до 2020 года, </w:t>
      </w:r>
      <w:r w:rsidRPr="00C56D65">
        <w:rPr>
          <w:sz w:val="18"/>
          <w:szCs w:val="18"/>
          <w:shd w:val="clear" w:color="auto" w:fill="FFFFFF"/>
        </w:rPr>
        <w:t>утвержденной Постановлением главы администрации от 28.01.2011г №7а-П «О разработке комплексной Программы социально-экономического развития Тарутинского сельсовета до 2020 года</w:t>
      </w:r>
      <w:r w:rsidRPr="00C56D65">
        <w:rPr>
          <w:sz w:val="18"/>
          <w:szCs w:val="18"/>
        </w:rPr>
        <w:t>» Федерального закона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Тарутинского сельского Совета депутатов от 24.02.2010г. № 53-167Р «О правилах работы общественных кладбищ и порядке их содержания»,Решением Тарутинского сельского Совета депутатов от17.09.2010 № 5-18Р «Об утверждении порядка сбора и вывоза бытовых отходов и мусора на территории Тарутинского сельсовета»,    Решением Тарутинского  сельского Совета депутатов от 18.05.2012 №20-67Р  «Об утверждении Правил благоустройства, озеленения и содержании территории Тарутинского сельсовета», Решении Тарутинского сельского Совета депутатов от 26.09.2013 года № 30-113Р «О создании муниципального дорожного фонда», иным действующим законодательством РФ, Уставом Тарутинского сельсовета.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lastRenderedPageBreak/>
        <w:t xml:space="preserve">Разработка и реализация Программы позволит эффективно и целенаправленно  подойти к решению проблемы благоустройства на территории Тарутинского  сельсовета, более результативно  использовать финансовые и материальные ресурсы бюджетов всех уровней. Повышение уровня благоустройства территории дает положительные показатели в ее социально-экономическом развитии. Что дает возможность для привлечения в сельскую местность инвестиций и как следствие улучшение показателя жизненного уровня на селе. 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Имеющиеся объекты благоустройства, расположенные на территории поселения, не в полном объеме  обеспечивают растущие потребности и частично не соответствуют  требованиям, предъявляемым к качеству среды проживания. Неотъемлемой частью проблемы является надлежащее содержания уже имеющихся на территории объектов благоустройства.</w:t>
      </w:r>
    </w:p>
    <w:p w:rsidR="00C56D65" w:rsidRPr="00C56D65" w:rsidRDefault="00C56D65" w:rsidP="00C56D65">
      <w:pPr>
        <w:autoSpaceDE w:val="0"/>
        <w:ind w:firstLine="709"/>
        <w:rPr>
          <w:color w:val="FF00FF"/>
          <w:sz w:val="18"/>
          <w:szCs w:val="18"/>
        </w:rPr>
      </w:pPr>
    </w:p>
    <w:p w:rsidR="00C56D65" w:rsidRPr="00C56D65" w:rsidRDefault="00C56D65" w:rsidP="00C56D65">
      <w:pPr>
        <w:pStyle w:val="af0"/>
        <w:tabs>
          <w:tab w:val="left" w:pos="426"/>
        </w:tabs>
        <w:suppressAutoHyphens/>
        <w:ind w:left="360"/>
        <w:jc w:val="center"/>
        <w:rPr>
          <w:rFonts w:ascii="Times New Roman" w:hAnsi="Times New Roman"/>
          <w:b/>
          <w:bCs/>
          <w:sz w:val="18"/>
          <w:szCs w:val="18"/>
        </w:rPr>
      </w:pPr>
      <w:r w:rsidRPr="00C56D65">
        <w:rPr>
          <w:rFonts w:ascii="Times New Roman" w:hAnsi="Times New Roman"/>
          <w:b/>
          <w:bCs/>
          <w:sz w:val="18"/>
          <w:szCs w:val="18"/>
        </w:rPr>
        <w:t xml:space="preserve">3. Приоритеты и цели социально-экономического развития </w:t>
      </w:r>
      <w:r w:rsidRPr="00C56D65">
        <w:rPr>
          <w:rFonts w:ascii="Times New Roman" w:hAnsi="Times New Roman"/>
          <w:b/>
          <w:bCs/>
          <w:sz w:val="18"/>
          <w:szCs w:val="1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C56D65" w:rsidRPr="00C56D65" w:rsidRDefault="00C56D65" w:rsidP="00C56D65">
      <w:pPr>
        <w:jc w:val="center"/>
        <w:rPr>
          <w:sz w:val="18"/>
          <w:szCs w:val="18"/>
        </w:rPr>
      </w:pPr>
      <w:r w:rsidRPr="00C56D65">
        <w:rPr>
          <w:b/>
          <w:bCs/>
          <w:sz w:val="18"/>
          <w:szCs w:val="18"/>
        </w:rPr>
        <w:t>3.1. Приоритеты государственной политики в сфере реализации Программы</w:t>
      </w:r>
      <w:r w:rsidRPr="00C56D65">
        <w:rPr>
          <w:sz w:val="18"/>
          <w:szCs w:val="18"/>
        </w:rPr>
        <w:t xml:space="preserve"> </w:t>
      </w:r>
    </w:p>
    <w:p w:rsidR="00C56D65" w:rsidRPr="00C56D65" w:rsidRDefault="00C56D65" w:rsidP="00C56D65">
      <w:pPr>
        <w:spacing w:line="218" w:lineRule="auto"/>
        <w:ind w:firstLine="709"/>
        <w:textAlignment w:val="baseline"/>
        <w:rPr>
          <w:color w:val="000000"/>
          <w:sz w:val="18"/>
          <w:szCs w:val="18"/>
        </w:rPr>
      </w:pPr>
      <w:r w:rsidRPr="00C56D65">
        <w:rPr>
          <w:color w:val="000000"/>
          <w:sz w:val="18"/>
          <w:szCs w:val="18"/>
        </w:rPr>
        <w:t xml:space="preserve">К приоритетным направлениям реализации Программы в сфере организации комплексного благоустройства территории </w:t>
      </w:r>
      <w:r w:rsidRPr="00C56D65">
        <w:rPr>
          <w:sz w:val="18"/>
          <w:szCs w:val="18"/>
        </w:rPr>
        <w:t xml:space="preserve">Тарутинского </w:t>
      </w:r>
      <w:r w:rsidRPr="00C56D65">
        <w:rPr>
          <w:color w:val="000000"/>
          <w:sz w:val="18"/>
          <w:szCs w:val="18"/>
        </w:rPr>
        <w:t>сельсовета относятся:</w:t>
      </w:r>
    </w:p>
    <w:p w:rsidR="00C56D65" w:rsidRPr="00C56D65" w:rsidRDefault="00C56D65" w:rsidP="00C56D65">
      <w:pPr>
        <w:spacing w:line="218" w:lineRule="auto"/>
        <w:ind w:firstLine="709"/>
        <w:textAlignment w:val="baseline"/>
        <w:rPr>
          <w:color w:val="000000"/>
          <w:sz w:val="18"/>
          <w:szCs w:val="18"/>
        </w:rPr>
      </w:pPr>
      <w:r w:rsidRPr="00C56D65">
        <w:rPr>
          <w:color w:val="000000"/>
          <w:sz w:val="18"/>
          <w:szCs w:val="18"/>
        </w:rPr>
        <w:t>создание правильного архитектурно-эстетического вида поселения;</w:t>
      </w:r>
    </w:p>
    <w:p w:rsidR="00C56D65" w:rsidRPr="00C56D65" w:rsidRDefault="00C56D65" w:rsidP="00C56D65">
      <w:pPr>
        <w:spacing w:line="218" w:lineRule="auto"/>
        <w:ind w:firstLine="709"/>
        <w:textAlignment w:val="baseline"/>
        <w:rPr>
          <w:color w:val="000000"/>
          <w:sz w:val="18"/>
          <w:szCs w:val="18"/>
        </w:rPr>
      </w:pPr>
      <w:r w:rsidRPr="00C56D65">
        <w:rPr>
          <w:color w:val="000000"/>
          <w:sz w:val="18"/>
          <w:szCs w:val="18"/>
        </w:rPr>
        <w:t>развитие инфраструктуры и обеспечение безопасной и комфортной среды проживания жителей поселения.</w:t>
      </w:r>
    </w:p>
    <w:p w:rsidR="00C56D65" w:rsidRPr="00C56D65" w:rsidRDefault="00C56D65" w:rsidP="00C56D65">
      <w:pPr>
        <w:rPr>
          <w:color w:val="000000"/>
          <w:sz w:val="18"/>
          <w:szCs w:val="18"/>
        </w:rPr>
      </w:pPr>
      <w:r w:rsidRPr="00C56D65">
        <w:rPr>
          <w:color w:val="000000"/>
          <w:sz w:val="18"/>
          <w:szCs w:val="18"/>
        </w:rPr>
        <w:t xml:space="preserve">          </w:t>
      </w:r>
    </w:p>
    <w:p w:rsidR="00C56D65" w:rsidRPr="00C56D65" w:rsidRDefault="00C56D65" w:rsidP="00C56D65">
      <w:pPr>
        <w:pStyle w:val="af0"/>
        <w:tabs>
          <w:tab w:val="left" w:pos="284"/>
        </w:tabs>
        <w:autoSpaceDE w:val="0"/>
        <w:ind w:left="851"/>
        <w:jc w:val="center"/>
        <w:rPr>
          <w:rFonts w:ascii="Times New Roman" w:hAnsi="Times New Roman"/>
          <w:b/>
          <w:bCs/>
          <w:sz w:val="18"/>
          <w:szCs w:val="18"/>
        </w:rPr>
      </w:pPr>
      <w:r w:rsidRPr="00C56D65">
        <w:rPr>
          <w:rFonts w:ascii="Times New Roman" w:hAnsi="Times New Roman"/>
          <w:b/>
          <w:bCs/>
          <w:sz w:val="18"/>
          <w:szCs w:val="18"/>
        </w:rPr>
        <w:t xml:space="preserve">4. Механизм реализации отдельных мероприятий Программы 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C56D65" w:rsidRPr="00C56D65" w:rsidRDefault="00C56D65" w:rsidP="00C56D65">
      <w:pPr>
        <w:pStyle w:val="af0"/>
        <w:tabs>
          <w:tab w:val="left" w:pos="284"/>
        </w:tabs>
        <w:autoSpaceDE w:val="0"/>
        <w:ind w:left="851"/>
        <w:jc w:val="center"/>
        <w:rPr>
          <w:rFonts w:ascii="Times New Roman" w:hAnsi="Times New Roman"/>
          <w:sz w:val="18"/>
          <w:szCs w:val="18"/>
          <w:shd w:val="clear" w:color="auto" w:fill="FFFF00"/>
        </w:rPr>
      </w:pPr>
    </w:p>
    <w:p w:rsidR="00C56D65" w:rsidRPr="00C56D65" w:rsidRDefault="00C56D65" w:rsidP="00C56D65">
      <w:pPr>
        <w:pStyle w:val="af0"/>
        <w:tabs>
          <w:tab w:val="left" w:pos="284"/>
        </w:tabs>
        <w:autoSpaceDE w:val="0"/>
        <w:ind w:left="851"/>
        <w:jc w:val="center"/>
        <w:rPr>
          <w:rFonts w:ascii="Times New Roman" w:hAnsi="Times New Roman"/>
          <w:b/>
          <w:bCs/>
          <w:sz w:val="18"/>
          <w:szCs w:val="18"/>
        </w:rPr>
      </w:pPr>
      <w:r w:rsidRPr="00C56D65">
        <w:rPr>
          <w:rFonts w:ascii="Times New Roman" w:hAnsi="Times New Roman"/>
          <w:b/>
          <w:bCs/>
          <w:sz w:val="18"/>
          <w:szCs w:val="1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C56D65" w:rsidRPr="00C56D65" w:rsidRDefault="00C56D65" w:rsidP="00C56D65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</w:rPr>
      </w:pPr>
      <w:r w:rsidRPr="00C56D65">
        <w:rPr>
          <w:rFonts w:ascii="Times New Roman" w:hAnsi="Times New Roman" w:cs="Times New Roman"/>
          <w:sz w:val="18"/>
          <w:szCs w:val="18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C56D65" w:rsidRPr="00C56D65" w:rsidRDefault="00C56D65" w:rsidP="00C56D65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</w:rPr>
      </w:pPr>
      <w:r w:rsidRPr="00C56D65">
        <w:rPr>
          <w:rFonts w:ascii="Times New Roman" w:hAnsi="Times New Roman" w:cs="Times New Roman"/>
          <w:sz w:val="18"/>
          <w:szCs w:val="18"/>
        </w:rPr>
        <w:t>Программа полностью соответствует приоритетам социально-экономического развития Тарутинского   сельсовета на среднесрочную перспективу. Реализация Программы направлена на:</w:t>
      </w:r>
    </w:p>
    <w:p w:rsidR="00C56D65" w:rsidRPr="00C56D65" w:rsidRDefault="00C56D65" w:rsidP="00C56D65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</w:rPr>
      </w:pPr>
      <w:r w:rsidRPr="00C56D65">
        <w:rPr>
          <w:rFonts w:ascii="Times New Roman" w:hAnsi="Times New Roman" w:cs="Times New Roman"/>
          <w:sz w:val="18"/>
          <w:szCs w:val="18"/>
        </w:rPr>
        <w:t>осуществление мероприятий по обеспечению безопасности  жизнедеятельности, сохранения окружающей среды и создание комфортных условий проживания.</w:t>
      </w:r>
    </w:p>
    <w:p w:rsidR="00C56D65" w:rsidRPr="00C56D65" w:rsidRDefault="00C56D65" w:rsidP="00C56D65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</w:rPr>
      </w:pPr>
      <w:r w:rsidRPr="00C56D65">
        <w:rPr>
          <w:rFonts w:ascii="Times New Roman" w:hAnsi="Times New Roman" w:cs="Times New Roman"/>
          <w:sz w:val="18"/>
          <w:szCs w:val="18"/>
        </w:rPr>
        <w:t>привлечение общественных рабочих и населения к работам по благоустройству.</w:t>
      </w:r>
      <w:r w:rsidRPr="00C56D65">
        <w:rPr>
          <w:rFonts w:ascii="Times New Roman" w:hAnsi="Times New Roman" w:cs="Times New Roman"/>
          <w:sz w:val="18"/>
          <w:szCs w:val="18"/>
        </w:rPr>
        <w:tab/>
      </w:r>
      <w:r w:rsidRPr="00C56D65">
        <w:rPr>
          <w:rFonts w:ascii="Times New Roman" w:hAnsi="Times New Roman" w:cs="Times New Roman"/>
          <w:sz w:val="18"/>
          <w:szCs w:val="18"/>
        </w:rPr>
        <w:tab/>
      </w:r>
      <w:r w:rsidRPr="00C56D65">
        <w:rPr>
          <w:rFonts w:ascii="Times New Roman" w:hAnsi="Times New Roman" w:cs="Times New Roman"/>
          <w:sz w:val="18"/>
          <w:szCs w:val="18"/>
        </w:rPr>
        <w:tab/>
      </w:r>
      <w:r w:rsidRPr="00C56D65">
        <w:rPr>
          <w:rFonts w:ascii="Times New Roman" w:hAnsi="Times New Roman" w:cs="Times New Roman"/>
          <w:sz w:val="18"/>
          <w:szCs w:val="18"/>
        </w:rPr>
        <w:tab/>
      </w:r>
      <w:r w:rsidRPr="00C56D65">
        <w:rPr>
          <w:rFonts w:ascii="Times New Roman" w:hAnsi="Times New Roman" w:cs="Times New Roman"/>
          <w:sz w:val="18"/>
          <w:szCs w:val="18"/>
        </w:rPr>
        <w:tab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</w:t>
      </w:r>
      <w:r w:rsidRPr="00C56D65">
        <w:rPr>
          <w:rFonts w:ascii="Times New Roman" w:hAnsi="Times New Roman" w:cs="Times New Roman"/>
          <w:color w:val="000000"/>
          <w:sz w:val="18"/>
          <w:szCs w:val="18"/>
        </w:rPr>
        <w:t xml:space="preserve">, значения целевых показателей на долгосрочный период </w:t>
      </w:r>
      <w:r w:rsidRPr="00C56D65">
        <w:rPr>
          <w:rFonts w:ascii="Times New Roman" w:hAnsi="Times New Roman" w:cs="Times New Roman"/>
          <w:sz w:val="18"/>
          <w:szCs w:val="18"/>
        </w:rPr>
        <w:t>представлены в приложении № 2 к Программе.</w:t>
      </w:r>
    </w:p>
    <w:p w:rsidR="00C56D65" w:rsidRPr="00C56D65" w:rsidRDefault="00C56D65" w:rsidP="00C56D65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18"/>
          <w:szCs w:val="18"/>
        </w:rPr>
      </w:pPr>
      <w:r w:rsidRPr="00C56D6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6D65" w:rsidRPr="00C56D65" w:rsidRDefault="00C56D65" w:rsidP="00C56D65">
      <w:pPr>
        <w:pStyle w:val="af0"/>
        <w:tabs>
          <w:tab w:val="left" w:pos="284"/>
        </w:tabs>
        <w:autoSpaceDE w:val="0"/>
        <w:ind w:left="851"/>
        <w:jc w:val="center"/>
        <w:rPr>
          <w:rFonts w:ascii="Times New Roman" w:hAnsi="Times New Roman"/>
          <w:b/>
          <w:bCs/>
          <w:sz w:val="18"/>
          <w:szCs w:val="18"/>
        </w:rPr>
      </w:pPr>
      <w:r w:rsidRPr="00C56D65">
        <w:rPr>
          <w:rFonts w:ascii="Times New Roman" w:hAnsi="Times New Roman"/>
          <w:b/>
          <w:bCs/>
          <w:sz w:val="18"/>
          <w:szCs w:val="18"/>
        </w:rPr>
        <w:t xml:space="preserve">6. Перечень подпрограмм с указанием сроков их реализации </w:t>
      </w:r>
      <w:r w:rsidRPr="00C56D65">
        <w:rPr>
          <w:rFonts w:ascii="Times New Roman" w:hAnsi="Times New Roman"/>
          <w:b/>
          <w:bCs/>
          <w:sz w:val="18"/>
          <w:szCs w:val="18"/>
        </w:rPr>
        <w:br/>
        <w:t>и ожидаемых результатов</w:t>
      </w:r>
    </w:p>
    <w:p w:rsidR="00C56D65" w:rsidRPr="00C56D65" w:rsidRDefault="00C56D65" w:rsidP="00C56D65">
      <w:pPr>
        <w:snapToGrid w:val="0"/>
        <w:ind w:firstLine="654"/>
        <w:rPr>
          <w:sz w:val="18"/>
          <w:szCs w:val="18"/>
        </w:rPr>
      </w:pPr>
      <w:r w:rsidRPr="00C56D65">
        <w:rPr>
          <w:sz w:val="18"/>
          <w:szCs w:val="18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C56D65" w:rsidRPr="00C56D65" w:rsidRDefault="00C56D65" w:rsidP="00C56D65">
      <w:pPr>
        <w:snapToGrid w:val="0"/>
        <w:ind w:firstLine="654"/>
        <w:rPr>
          <w:sz w:val="18"/>
          <w:szCs w:val="18"/>
        </w:rPr>
      </w:pPr>
      <w:r w:rsidRPr="00C56D65">
        <w:rPr>
          <w:sz w:val="18"/>
          <w:szCs w:val="18"/>
        </w:rPr>
        <w:t>Подпрограмма 1 «Содержание и модернизации улично-дорожной сети Тарутинского сельсовета»;</w:t>
      </w:r>
    </w:p>
    <w:p w:rsidR="00C56D65" w:rsidRPr="00C56D65" w:rsidRDefault="00C56D65" w:rsidP="00C56D65">
      <w:pPr>
        <w:snapToGrid w:val="0"/>
        <w:ind w:firstLine="654"/>
        <w:rPr>
          <w:sz w:val="18"/>
          <w:szCs w:val="18"/>
        </w:rPr>
      </w:pPr>
      <w:r w:rsidRPr="00C56D65">
        <w:rPr>
          <w:sz w:val="18"/>
          <w:szCs w:val="18"/>
        </w:rPr>
        <w:t>Подпрограмма 2 «Содержание уличного освещения на территории сельсовета»;</w:t>
      </w:r>
    </w:p>
    <w:p w:rsidR="00C56D65" w:rsidRPr="00C56D65" w:rsidRDefault="00C56D65" w:rsidP="00C56D65">
      <w:pPr>
        <w:snapToGrid w:val="0"/>
        <w:ind w:firstLine="654"/>
        <w:rPr>
          <w:sz w:val="18"/>
          <w:szCs w:val="18"/>
        </w:rPr>
      </w:pPr>
      <w:r w:rsidRPr="00C56D65">
        <w:rPr>
          <w:sz w:val="18"/>
          <w:szCs w:val="18"/>
        </w:rPr>
        <w:lastRenderedPageBreak/>
        <w:t>Подпрограмма 3 «Внутреннее  благоустройство территории населенных пунктов Тарутинского  сельсовета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Реализация мероприятий подпрограмм позволит достичь в 2014 - 2016 годах следующих результатов: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по подпрограмме 1 «Обеспечение сохранности и модернизации внутри поселенческих дорог Тарутинского сельсовета»: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приведение в нормативное состояние улично-дорожной сети  (км)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сохранность отремонтированных внутри поселенческих дорог -100%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по подпрограмме 2 «Содержание уличного освещения на территории сельсовета»: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приведение сетей наружного освещения в нормативное состояние с коэффициентом горения в вечернее и ночное время суток - 100% (%)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по подпрограмме 3 «Повышение уровня внутреннего благоустройства территории населенных пунктов сельсовета»: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 xml:space="preserve">доля бюджетных средств, направленных на благоустроенность населенных пунктов территории сельсовета(%) </w:t>
      </w:r>
    </w:p>
    <w:p w:rsidR="00C56D65" w:rsidRPr="00C56D65" w:rsidRDefault="00C56D65" w:rsidP="00C56D65">
      <w:pPr>
        <w:autoSpaceDE w:val="0"/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процент привлечения населения сельсовета к работам по благоустройству - 50 (%, к постоянно проживающему населению).</w:t>
      </w:r>
    </w:p>
    <w:p w:rsidR="00C56D65" w:rsidRPr="00C56D65" w:rsidRDefault="00C56D65" w:rsidP="00C56D65">
      <w:pPr>
        <w:pStyle w:val="af0"/>
        <w:ind w:left="0"/>
        <w:rPr>
          <w:rFonts w:ascii="Times New Roman" w:hAnsi="Times New Roman"/>
          <w:sz w:val="18"/>
          <w:szCs w:val="18"/>
        </w:rPr>
      </w:pPr>
    </w:p>
    <w:p w:rsidR="00C56D65" w:rsidRPr="00C56D65" w:rsidRDefault="00C56D65" w:rsidP="00C56D65">
      <w:pPr>
        <w:pStyle w:val="af0"/>
        <w:tabs>
          <w:tab w:val="left" w:pos="567"/>
        </w:tabs>
        <w:ind w:left="851"/>
        <w:jc w:val="center"/>
        <w:rPr>
          <w:rFonts w:ascii="Times New Roman" w:hAnsi="Times New Roman"/>
          <w:b/>
          <w:bCs/>
          <w:sz w:val="18"/>
          <w:szCs w:val="18"/>
        </w:rPr>
      </w:pPr>
      <w:r w:rsidRPr="00C56D65">
        <w:rPr>
          <w:rFonts w:ascii="Times New Roman" w:hAnsi="Times New Roman"/>
          <w:b/>
          <w:bCs/>
          <w:sz w:val="18"/>
          <w:szCs w:val="18"/>
        </w:rPr>
        <w:t xml:space="preserve">7. Информация о ресурсном обеспечении и прогнозной оценке расходов на реализацию целей программы </w:t>
      </w:r>
    </w:p>
    <w:p w:rsidR="00C56D65" w:rsidRPr="00C56D65" w:rsidRDefault="00C56D65" w:rsidP="00C56D65">
      <w:pPr>
        <w:snapToGrid w:val="0"/>
        <w:ind w:left="60"/>
        <w:rPr>
          <w:sz w:val="18"/>
          <w:szCs w:val="18"/>
        </w:rPr>
      </w:pPr>
      <w:r w:rsidRPr="00C56D65">
        <w:rPr>
          <w:sz w:val="18"/>
          <w:szCs w:val="18"/>
        </w:rPr>
        <w:tab/>
        <w:t>Объем бюджетных ассигнований на реализацию Программы составляет всего 3603,114 тыс. рублей, в том числе средства краевого бюджета – 456,766 тыс. рублей по годам:</w:t>
      </w:r>
    </w:p>
    <w:p w:rsidR="00C56D65" w:rsidRPr="00C56D65" w:rsidRDefault="00C56D65" w:rsidP="00C56D65">
      <w:pPr>
        <w:snapToGrid w:val="0"/>
        <w:ind w:left="60"/>
        <w:rPr>
          <w:sz w:val="18"/>
          <w:szCs w:val="18"/>
        </w:rPr>
      </w:pPr>
      <w:r w:rsidRPr="00C56D65">
        <w:rPr>
          <w:sz w:val="18"/>
          <w:szCs w:val="18"/>
        </w:rPr>
        <w:t>в 2014 году всего 1531,56 тыс. рублей, в том числе средства краевого бюджета 230,100 тыс. рублей;</w:t>
      </w:r>
    </w:p>
    <w:p w:rsidR="00C56D65" w:rsidRPr="00C56D65" w:rsidRDefault="00C56D65" w:rsidP="00C56D65">
      <w:pPr>
        <w:snapToGrid w:val="0"/>
        <w:ind w:left="60"/>
        <w:rPr>
          <w:sz w:val="18"/>
          <w:szCs w:val="18"/>
        </w:rPr>
      </w:pPr>
      <w:r w:rsidRPr="00C56D65">
        <w:rPr>
          <w:sz w:val="18"/>
          <w:szCs w:val="18"/>
        </w:rPr>
        <w:t>в 2015 году всего 1080,004 тыс. рублей, в том числе средства краевого бюджета 113,333 тыс. рублей;</w:t>
      </w:r>
    </w:p>
    <w:p w:rsidR="00C56D65" w:rsidRPr="00C56D65" w:rsidRDefault="00C56D65" w:rsidP="00C56D65">
      <w:pPr>
        <w:snapToGrid w:val="0"/>
        <w:ind w:left="60"/>
        <w:rPr>
          <w:sz w:val="18"/>
          <w:szCs w:val="18"/>
        </w:rPr>
      </w:pPr>
      <w:r w:rsidRPr="00C56D65">
        <w:rPr>
          <w:sz w:val="18"/>
          <w:szCs w:val="18"/>
        </w:rPr>
        <w:t>в 2016 году всего 991,55 тыс.рублей, в том числе средства краевого бюджета 113,333 тыс. рублей.</w:t>
      </w:r>
    </w:p>
    <w:p w:rsidR="00C56D65" w:rsidRPr="00C56D65" w:rsidRDefault="00C56D65" w:rsidP="00C56D65">
      <w:pPr>
        <w:snapToGrid w:val="0"/>
        <w:ind w:left="60"/>
        <w:rPr>
          <w:sz w:val="18"/>
          <w:szCs w:val="18"/>
        </w:rPr>
      </w:pPr>
    </w:p>
    <w:p w:rsidR="00C56D65" w:rsidRPr="00C56D65" w:rsidRDefault="00C56D65" w:rsidP="00C56D65">
      <w:pPr>
        <w:ind w:firstLine="709"/>
        <w:rPr>
          <w:sz w:val="18"/>
          <w:szCs w:val="18"/>
        </w:rPr>
      </w:pPr>
      <w:r w:rsidRPr="00C56D65">
        <w:rPr>
          <w:sz w:val="18"/>
          <w:szCs w:val="1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C56D65" w:rsidRPr="00C56D65" w:rsidRDefault="00C56D65" w:rsidP="00C56D65">
      <w:pPr>
        <w:pStyle w:val="af0"/>
        <w:ind w:left="851"/>
        <w:jc w:val="center"/>
        <w:rPr>
          <w:rFonts w:ascii="Times New Roman" w:hAnsi="Times New Roman"/>
          <w:sz w:val="18"/>
          <w:szCs w:val="18"/>
        </w:rPr>
      </w:pPr>
    </w:p>
    <w:p w:rsidR="00C56D65" w:rsidRPr="00C56D65" w:rsidRDefault="00C56D65" w:rsidP="00C56D65">
      <w:pPr>
        <w:pStyle w:val="af0"/>
        <w:ind w:left="0"/>
        <w:rPr>
          <w:sz w:val="18"/>
          <w:szCs w:val="18"/>
        </w:rPr>
      </w:pPr>
    </w:p>
    <w:p w:rsidR="0015352D" w:rsidRPr="00C56D65" w:rsidRDefault="0015352D" w:rsidP="0015352D">
      <w:pPr>
        <w:jc w:val="both"/>
        <w:rPr>
          <w:b/>
          <w:bCs/>
          <w:color w:val="000000"/>
          <w:sz w:val="18"/>
          <w:szCs w:val="18"/>
        </w:rPr>
      </w:pPr>
    </w:p>
    <w:p w:rsidR="0015352D" w:rsidRPr="00C56D65" w:rsidRDefault="0015352D" w:rsidP="0015352D">
      <w:pPr>
        <w:jc w:val="both"/>
        <w:rPr>
          <w:b/>
          <w:bCs/>
          <w:color w:val="000000"/>
          <w:sz w:val="18"/>
          <w:szCs w:val="18"/>
        </w:rPr>
      </w:pPr>
    </w:p>
    <w:p w:rsidR="008415C7" w:rsidRPr="00C56D65" w:rsidRDefault="008415C7" w:rsidP="008415C7">
      <w:pPr>
        <w:pStyle w:val="ad"/>
        <w:jc w:val="both"/>
        <w:rPr>
          <w:sz w:val="18"/>
          <w:szCs w:val="18"/>
        </w:rPr>
      </w:pPr>
    </w:p>
    <w:p w:rsidR="008415C7" w:rsidRPr="00C56D65" w:rsidRDefault="008415C7" w:rsidP="008415C7">
      <w:pPr>
        <w:pStyle w:val="ad"/>
        <w:jc w:val="both"/>
        <w:rPr>
          <w:sz w:val="18"/>
          <w:szCs w:val="18"/>
        </w:rPr>
      </w:pPr>
    </w:p>
    <w:p w:rsidR="008415C7" w:rsidRPr="00C56D65" w:rsidRDefault="008415C7" w:rsidP="008415C7">
      <w:pPr>
        <w:pStyle w:val="ad"/>
        <w:jc w:val="both"/>
        <w:rPr>
          <w:sz w:val="18"/>
          <w:szCs w:val="18"/>
        </w:rPr>
      </w:pP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b/>
          <w:i/>
          <w:sz w:val="20"/>
          <w:szCs w:val="20"/>
        </w:rPr>
        <w:t>СЕЛЬСКИЕ ВЕСТИ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Учредитель: Администрация Тарутинского  сельсовета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Адрес издателя: Ачинский район, п. Тарутино, ул. Трактовая, 34а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Тел.: 90-280, 90-253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Тираж 30 экз. Распространяется бесплатно</w:t>
      </w:r>
    </w:p>
    <w:p w:rsidR="00E3535F" w:rsidRPr="00AB774C" w:rsidRDefault="00E3535F" w:rsidP="00E3535F">
      <w:pPr>
        <w:tabs>
          <w:tab w:val="num" w:pos="540"/>
        </w:tabs>
        <w:jc w:val="both"/>
        <w:rPr>
          <w:sz w:val="20"/>
          <w:szCs w:val="20"/>
        </w:rPr>
      </w:pPr>
    </w:p>
    <w:p w:rsidR="002C5218" w:rsidRPr="00AB774C" w:rsidRDefault="002C5218" w:rsidP="00D20772">
      <w:pPr>
        <w:rPr>
          <w:b/>
          <w:sz w:val="20"/>
          <w:szCs w:val="20"/>
        </w:rPr>
      </w:pPr>
    </w:p>
    <w:sectPr w:rsidR="002C5218" w:rsidRPr="00AB774C" w:rsidSect="00A912CB">
      <w:type w:val="continuous"/>
      <w:pgSz w:w="16838" w:h="11906" w:orient="landscape"/>
      <w:pgMar w:top="540" w:right="1134" w:bottom="4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80" w:rsidRDefault="00FD0380" w:rsidP="008415C7">
      <w:r>
        <w:separator/>
      </w:r>
    </w:p>
  </w:endnote>
  <w:endnote w:type="continuationSeparator" w:id="1">
    <w:p w:rsidR="00FD0380" w:rsidRDefault="00FD0380" w:rsidP="0084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80" w:rsidRDefault="00FD0380" w:rsidP="008415C7">
      <w:r>
        <w:separator/>
      </w:r>
    </w:p>
  </w:footnote>
  <w:footnote w:type="continuationSeparator" w:id="1">
    <w:p w:rsidR="00FD0380" w:rsidRDefault="00FD0380" w:rsidP="0084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79A13AA"/>
    <w:multiLevelType w:val="hybridMultilevel"/>
    <w:tmpl w:val="BBCE6A18"/>
    <w:lvl w:ilvl="0" w:tplc="ABA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0BB9C">
      <w:numFmt w:val="none"/>
      <w:lvlText w:val=""/>
      <w:lvlJc w:val="left"/>
      <w:pPr>
        <w:tabs>
          <w:tab w:val="num" w:pos="360"/>
        </w:tabs>
      </w:pPr>
    </w:lvl>
    <w:lvl w:ilvl="2" w:tplc="F972322A">
      <w:numFmt w:val="none"/>
      <w:lvlText w:val=""/>
      <w:lvlJc w:val="left"/>
      <w:pPr>
        <w:tabs>
          <w:tab w:val="num" w:pos="360"/>
        </w:tabs>
      </w:pPr>
    </w:lvl>
    <w:lvl w:ilvl="3" w:tplc="D8F83AA4">
      <w:numFmt w:val="none"/>
      <w:lvlText w:val=""/>
      <w:lvlJc w:val="left"/>
      <w:pPr>
        <w:tabs>
          <w:tab w:val="num" w:pos="360"/>
        </w:tabs>
      </w:pPr>
    </w:lvl>
    <w:lvl w:ilvl="4" w:tplc="F1BC73B4">
      <w:numFmt w:val="none"/>
      <w:lvlText w:val=""/>
      <w:lvlJc w:val="left"/>
      <w:pPr>
        <w:tabs>
          <w:tab w:val="num" w:pos="360"/>
        </w:tabs>
      </w:pPr>
    </w:lvl>
    <w:lvl w:ilvl="5" w:tplc="4EDA5F30">
      <w:numFmt w:val="none"/>
      <w:lvlText w:val=""/>
      <w:lvlJc w:val="left"/>
      <w:pPr>
        <w:tabs>
          <w:tab w:val="num" w:pos="360"/>
        </w:tabs>
      </w:pPr>
    </w:lvl>
    <w:lvl w:ilvl="6" w:tplc="473E82E2">
      <w:numFmt w:val="none"/>
      <w:lvlText w:val=""/>
      <w:lvlJc w:val="left"/>
      <w:pPr>
        <w:tabs>
          <w:tab w:val="num" w:pos="360"/>
        </w:tabs>
      </w:pPr>
    </w:lvl>
    <w:lvl w:ilvl="7" w:tplc="97CCE5C0">
      <w:numFmt w:val="none"/>
      <w:lvlText w:val=""/>
      <w:lvlJc w:val="left"/>
      <w:pPr>
        <w:tabs>
          <w:tab w:val="num" w:pos="360"/>
        </w:tabs>
      </w:pPr>
    </w:lvl>
    <w:lvl w:ilvl="8" w:tplc="8BFCB5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DE27AA"/>
    <w:multiLevelType w:val="multilevel"/>
    <w:tmpl w:val="48B81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68817B7B"/>
    <w:multiLevelType w:val="hybridMultilevel"/>
    <w:tmpl w:val="29342D20"/>
    <w:lvl w:ilvl="0" w:tplc="9B2A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3008CB"/>
    <w:multiLevelType w:val="hybridMultilevel"/>
    <w:tmpl w:val="5670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6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6ED0A9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C0172"/>
    <w:multiLevelType w:val="hybridMultilevel"/>
    <w:tmpl w:val="449EDA7C"/>
    <w:lvl w:ilvl="0" w:tplc="8AC89804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65F67"/>
    <w:multiLevelType w:val="hybridMultilevel"/>
    <w:tmpl w:val="7D6E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983B04"/>
    <w:multiLevelType w:val="hybridMultilevel"/>
    <w:tmpl w:val="80DA9898"/>
    <w:lvl w:ilvl="0" w:tplc="6C52F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8A58B2">
      <w:numFmt w:val="none"/>
      <w:lvlText w:val=""/>
      <w:lvlJc w:val="left"/>
      <w:pPr>
        <w:tabs>
          <w:tab w:val="num" w:pos="360"/>
        </w:tabs>
      </w:pPr>
    </w:lvl>
    <w:lvl w:ilvl="2" w:tplc="0B76EF00">
      <w:numFmt w:val="none"/>
      <w:lvlText w:val=""/>
      <w:lvlJc w:val="left"/>
      <w:pPr>
        <w:tabs>
          <w:tab w:val="num" w:pos="360"/>
        </w:tabs>
      </w:pPr>
    </w:lvl>
    <w:lvl w:ilvl="3" w:tplc="717E90F8">
      <w:numFmt w:val="none"/>
      <w:lvlText w:val=""/>
      <w:lvlJc w:val="left"/>
      <w:pPr>
        <w:tabs>
          <w:tab w:val="num" w:pos="360"/>
        </w:tabs>
      </w:pPr>
    </w:lvl>
    <w:lvl w:ilvl="4" w:tplc="1472B4D4">
      <w:numFmt w:val="none"/>
      <w:lvlText w:val=""/>
      <w:lvlJc w:val="left"/>
      <w:pPr>
        <w:tabs>
          <w:tab w:val="num" w:pos="360"/>
        </w:tabs>
      </w:pPr>
    </w:lvl>
    <w:lvl w:ilvl="5" w:tplc="CC8CC3AC">
      <w:numFmt w:val="none"/>
      <w:lvlText w:val=""/>
      <w:lvlJc w:val="left"/>
      <w:pPr>
        <w:tabs>
          <w:tab w:val="num" w:pos="360"/>
        </w:tabs>
      </w:pPr>
    </w:lvl>
    <w:lvl w:ilvl="6" w:tplc="376449BA">
      <w:numFmt w:val="none"/>
      <w:lvlText w:val=""/>
      <w:lvlJc w:val="left"/>
      <w:pPr>
        <w:tabs>
          <w:tab w:val="num" w:pos="360"/>
        </w:tabs>
      </w:pPr>
    </w:lvl>
    <w:lvl w:ilvl="7" w:tplc="C1E051DC">
      <w:numFmt w:val="none"/>
      <w:lvlText w:val=""/>
      <w:lvlJc w:val="left"/>
      <w:pPr>
        <w:tabs>
          <w:tab w:val="num" w:pos="360"/>
        </w:tabs>
      </w:pPr>
    </w:lvl>
    <w:lvl w:ilvl="8" w:tplc="E668BA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72"/>
    <w:rsid w:val="0000224A"/>
    <w:rsid w:val="00063E51"/>
    <w:rsid w:val="0007774E"/>
    <w:rsid w:val="00083216"/>
    <w:rsid w:val="00086373"/>
    <w:rsid w:val="000E094B"/>
    <w:rsid w:val="0011227A"/>
    <w:rsid w:val="0015352D"/>
    <w:rsid w:val="00196186"/>
    <w:rsid w:val="002075DF"/>
    <w:rsid w:val="00213F10"/>
    <w:rsid w:val="0025260F"/>
    <w:rsid w:val="002546AA"/>
    <w:rsid w:val="002C5218"/>
    <w:rsid w:val="003163FB"/>
    <w:rsid w:val="0031641E"/>
    <w:rsid w:val="0033192C"/>
    <w:rsid w:val="0034700D"/>
    <w:rsid w:val="00394B1F"/>
    <w:rsid w:val="003958F6"/>
    <w:rsid w:val="003B5B9A"/>
    <w:rsid w:val="003E162C"/>
    <w:rsid w:val="004415A7"/>
    <w:rsid w:val="004729D1"/>
    <w:rsid w:val="00484AC6"/>
    <w:rsid w:val="00517B98"/>
    <w:rsid w:val="00520BB0"/>
    <w:rsid w:val="00595C8C"/>
    <w:rsid w:val="005979FA"/>
    <w:rsid w:val="005F196A"/>
    <w:rsid w:val="00646988"/>
    <w:rsid w:val="006554EB"/>
    <w:rsid w:val="006A5761"/>
    <w:rsid w:val="006B76BA"/>
    <w:rsid w:val="006C5E43"/>
    <w:rsid w:val="00794144"/>
    <w:rsid w:val="007A6BBD"/>
    <w:rsid w:val="007C0780"/>
    <w:rsid w:val="007E3EF7"/>
    <w:rsid w:val="007E740F"/>
    <w:rsid w:val="008243D3"/>
    <w:rsid w:val="008415C7"/>
    <w:rsid w:val="008909D2"/>
    <w:rsid w:val="008D26DE"/>
    <w:rsid w:val="009328C6"/>
    <w:rsid w:val="00974F9A"/>
    <w:rsid w:val="009A33E2"/>
    <w:rsid w:val="009B03EF"/>
    <w:rsid w:val="00A259DE"/>
    <w:rsid w:val="00A26972"/>
    <w:rsid w:val="00A277A8"/>
    <w:rsid w:val="00A37FD6"/>
    <w:rsid w:val="00A60818"/>
    <w:rsid w:val="00A720AD"/>
    <w:rsid w:val="00A912CB"/>
    <w:rsid w:val="00AA0923"/>
    <w:rsid w:val="00AB774C"/>
    <w:rsid w:val="00AE41EE"/>
    <w:rsid w:val="00AE5768"/>
    <w:rsid w:val="00AF0C64"/>
    <w:rsid w:val="00B15D8F"/>
    <w:rsid w:val="00B36FAA"/>
    <w:rsid w:val="00BE2146"/>
    <w:rsid w:val="00C07501"/>
    <w:rsid w:val="00C56D65"/>
    <w:rsid w:val="00C95F3F"/>
    <w:rsid w:val="00CC343E"/>
    <w:rsid w:val="00CC7719"/>
    <w:rsid w:val="00D10B5F"/>
    <w:rsid w:val="00D16788"/>
    <w:rsid w:val="00D20772"/>
    <w:rsid w:val="00D505AC"/>
    <w:rsid w:val="00D919D8"/>
    <w:rsid w:val="00E25978"/>
    <w:rsid w:val="00E31907"/>
    <w:rsid w:val="00E3535F"/>
    <w:rsid w:val="00E83769"/>
    <w:rsid w:val="00F17A10"/>
    <w:rsid w:val="00F17D7E"/>
    <w:rsid w:val="00FA1294"/>
    <w:rsid w:val="00FB2C4E"/>
    <w:rsid w:val="00FD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772"/>
    <w:rPr>
      <w:sz w:val="24"/>
      <w:szCs w:val="24"/>
    </w:rPr>
  </w:style>
  <w:style w:type="paragraph" w:styleId="1">
    <w:name w:val="heading 1"/>
    <w:basedOn w:val="a"/>
    <w:next w:val="a"/>
    <w:qFormat/>
    <w:rsid w:val="007A6BB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7A6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0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5B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47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2C5218"/>
    <w:pPr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4729D1"/>
    <w:pPr>
      <w:jc w:val="center"/>
    </w:pPr>
    <w:rPr>
      <w:b/>
      <w:bCs/>
      <w:sz w:val="36"/>
    </w:rPr>
  </w:style>
  <w:style w:type="table" w:styleId="a5">
    <w:name w:val="Table Grid"/>
    <w:basedOn w:val="a1"/>
    <w:rsid w:val="0047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83216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794144"/>
    <w:rPr>
      <w:b/>
      <w:bCs/>
      <w:sz w:val="32"/>
      <w:szCs w:val="32"/>
    </w:rPr>
  </w:style>
  <w:style w:type="paragraph" w:styleId="a8">
    <w:name w:val="Body Text"/>
    <w:basedOn w:val="a"/>
    <w:rsid w:val="00520BB0"/>
    <w:pPr>
      <w:spacing w:after="120"/>
    </w:pPr>
  </w:style>
  <w:style w:type="paragraph" w:styleId="a9">
    <w:name w:val="Body Text Indent"/>
    <w:basedOn w:val="a"/>
    <w:rsid w:val="00AB774C"/>
    <w:pPr>
      <w:spacing w:after="120"/>
      <w:ind w:left="283"/>
    </w:pPr>
  </w:style>
  <w:style w:type="paragraph" w:customStyle="1" w:styleId="ConsPlusTitle">
    <w:name w:val="ConsPlusTitle"/>
    <w:rsid w:val="00AB7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47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E2146"/>
    <w:pPr>
      <w:spacing w:before="100" w:beforeAutospacing="1" w:after="100" w:afterAutospacing="1"/>
    </w:pPr>
  </w:style>
  <w:style w:type="paragraph" w:customStyle="1" w:styleId="10">
    <w:name w:val="Стиль1"/>
    <w:basedOn w:val="a"/>
    <w:rsid w:val="00F17A10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F17A10"/>
    <w:pPr>
      <w:jc w:val="both"/>
    </w:pPr>
    <w:rPr>
      <w:rFonts w:ascii="Arial" w:hAnsi="Arial"/>
      <w:sz w:val="22"/>
    </w:rPr>
  </w:style>
  <w:style w:type="character" w:styleId="ab">
    <w:name w:val="Strong"/>
    <w:basedOn w:val="a0"/>
    <w:qFormat/>
    <w:rsid w:val="00F17A10"/>
    <w:rPr>
      <w:b/>
      <w:bCs/>
    </w:rPr>
  </w:style>
  <w:style w:type="paragraph" w:customStyle="1" w:styleId="ConsNormal">
    <w:name w:val="ConsNormal"/>
    <w:rsid w:val="00F17A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Hyperlink"/>
    <w:basedOn w:val="a0"/>
    <w:unhideWhenUsed/>
    <w:rsid w:val="0033192C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33192C"/>
    <w:rPr>
      <w:b/>
      <w:bCs/>
      <w:sz w:val="36"/>
      <w:szCs w:val="24"/>
    </w:rPr>
  </w:style>
  <w:style w:type="paragraph" w:customStyle="1" w:styleId="ConsTitle">
    <w:name w:val="ConsTitle"/>
    <w:rsid w:val="003B5B9A"/>
    <w:pPr>
      <w:widowControl w:val="0"/>
    </w:pPr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semiHidden/>
    <w:rsid w:val="003B5B9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footnote text"/>
    <w:basedOn w:val="a"/>
    <w:link w:val="ae"/>
    <w:rsid w:val="008415C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415C7"/>
  </w:style>
  <w:style w:type="character" w:styleId="af">
    <w:name w:val="footnote reference"/>
    <w:rsid w:val="008415C7"/>
    <w:rPr>
      <w:vertAlign w:val="superscript"/>
    </w:rPr>
  </w:style>
  <w:style w:type="paragraph" w:customStyle="1" w:styleId="11">
    <w:name w:val="Текст1"/>
    <w:basedOn w:val="a"/>
    <w:rsid w:val="00C56D65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List Paragraph"/>
    <w:basedOn w:val="a"/>
    <w:qFormat/>
    <w:rsid w:val="00C56D65"/>
    <w:pPr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A98D53800D12BAB9A44B391C181C12D842B1B4F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utino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A7CC-46A7-4B6A-844B-DFEDB6F3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Windows User</cp:lastModifiedBy>
  <cp:revision>3</cp:revision>
  <cp:lastPrinted>2013-08-28T08:37:00Z</cp:lastPrinted>
  <dcterms:created xsi:type="dcterms:W3CDTF">2015-04-14T03:38:00Z</dcterms:created>
  <dcterms:modified xsi:type="dcterms:W3CDTF">2015-04-14T03:45:00Z</dcterms:modified>
</cp:coreProperties>
</file>