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AA" w:rsidRDefault="006719AA" w:rsidP="006719AA">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6719AA" w:rsidRDefault="006719AA" w:rsidP="006719AA">
      <w:pPr>
        <w:jc w:val="center"/>
        <w:rPr>
          <w:sz w:val="20"/>
          <w:szCs w:val="20"/>
        </w:rPr>
      </w:pPr>
    </w:p>
    <w:p w:rsidR="006719AA" w:rsidRDefault="006719AA" w:rsidP="006719AA">
      <w:pPr>
        <w:keepNext/>
        <w:jc w:val="center"/>
        <w:outlineLvl w:val="0"/>
        <w:rPr>
          <w:b/>
          <w:sz w:val="28"/>
          <w:szCs w:val="20"/>
        </w:rPr>
      </w:pPr>
      <w:r>
        <w:rPr>
          <w:b/>
          <w:sz w:val="28"/>
          <w:szCs w:val="20"/>
        </w:rPr>
        <w:t>Красноярский край</w:t>
      </w:r>
    </w:p>
    <w:p w:rsidR="006719AA" w:rsidRDefault="006719AA" w:rsidP="006719AA">
      <w:pPr>
        <w:keepNext/>
        <w:jc w:val="center"/>
        <w:outlineLvl w:val="3"/>
        <w:rPr>
          <w:rFonts w:eastAsia="Arial Unicode MS"/>
          <w:b/>
          <w:bCs/>
          <w:sz w:val="28"/>
        </w:rPr>
      </w:pPr>
      <w:proofErr w:type="spellStart"/>
      <w:r>
        <w:rPr>
          <w:b/>
          <w:bCs/>
          <w:sz w:val="28"/>
        </w:rPr>
        <w:t>Ачинский</w:t>
      </w:r>
      <w:proofErr w:type="spellEnd"/>
      <w:r>
        <w:rPr>
          <w:b/>
          <w:bCs/>
          <w:sz w:val="28"/>
        </w:rPr>
        <w:t xml:space="preserve"> район</w:t>
      </w:r>
    </w:p>
    <w:p w:rsidR="006719AA" w:rsidRDefault="006719AA" w:rsidP="006719AA">
      <w:pPr>
        <w:keepNext/>
        <w:jc w:val="center"/>
        <w:outlineLvl w:val="2"/>
        <w:rPr>
          <w:rFonts w:eastAsia="Arial Unicode MS"/>
          <w:b/>
          <w:bCs/>
          <w:sz w:val="28"/>
          <w:szCs w:val="20"/>
        </w:rPr>
      </w:pPr>
      <w:r>
        <w:rPr>
          <w:rFonts w:eastAsia="Arial Unicode MS"/>
          <w:b/>
          <w:bCs/>
          <w:sz w:val="28"/>
          <w:szCs w:val="20"/>
        </w:rPr>
        <w:t xml:space="preserve">Администрация </w:t>
      </w:r>
      <w:proofErr w:type="spellStart"/>
      <w:r>
        <w:rPr>
          <w:rFonts w:eastAsia="Arial Unicode MS"/>
          <w:b/>
          <w:bCs/>
          <w:sz w:val="28"/>
          <w:szCs w:val="20"/>
        </w:rPr>
        <w:t>Тарутинского</w:t>
      </w:r>
      <w:proofErr w:type="spellEnd"/>
      <w:r>
        <w:rPr>
          <w:rFonts w:eastAsia="Arial Unicode MS"/>
          <w:b/>
          <w:bCs/>
          <w:sz w:val="28"/>
          <w:szCs w:val="20"/>
        </w:rPr>
        <w:t xml:space="preserve"> сельсовета</w:t>
      </w:r>
    </w:p>
    <w:p w:rsidR="006719AA" w:rsidRDefault="006719AA" w:rsidP="006719AA">
      <w:pPr>
        <w:jc w:val="center"/>
        <w:rPr>
          <w:b/>
          <w:bCs/>
          <w:sz w:val="20"/>
          <w:szCs w:val="20"/>
        </w:rPr>
      </w:pPr>
    </w:p>
    <w:p w:rsidR="006719AA" w:rsidRDefault="006719AA" w:rsidP="006719AA">
      <w:pPr>
        <w:ind w:right="-1"/>
        <w:jc w:val="center"/>
        <w:rPr>
          <w:sz w:val="28"/>
          <w:szCs w:val="28"/>
        </w:rPr>
      </w:pPr>
    </w:p>
    <w:p w:rsidR="006719AA" w:rsidRDefault="006719AA" w:rsidP="006719AA">
      <w:pPr>
        <w:tabs>
          <w:tab w:val="left" w:pos="3060"/>
        </w:tabs>
        <w:ind w:right="-1"/>
        <w:jc w:val="center"/>
        <w:rPr>
          <w:b/>
          <w:sz w:val="40"/>
          <w:szCs w:val="40"/>
        </w:rPr>
      </w:pPr>
      <w:r>
        <w:rPr>
          <w:b/>
          <w:sz w:val="40"/>
          <w:szCs w:val="40"/>
        </w:rPr>
        <w:t>ПОСТАНОВЛЕНИЕ</w:t>
      </w:r>
    </w:p>
    <w:p w:rsidR="006719AA" w:rsidRDefault="006719AA" w:rsidP="006719AA">
      <w:pPr>
        <w:ind w:right="-1"/>
        <w:jc w:val="center"/>
        <w:rPr>
          <w:b/>
          <w:sz w:val="28"/>
          <w:szCs w:val="28"/>
        </w:rPr>
      </w:pPr>
    </w:p>
    <w:p w:rsidR="006719AA" w:rsidRDefault="00413122" w:rsidP="006719AA">
      <w:pPr>
        <w:tabs>
          <w:tab w:val="left" w:pos="3015"/>
          <w:tab w:val="left" w:pos="5955"/>
        </w:tabs>
        <w:ind w:right="-1"/>
        <w:jc w:val="both"/>
        <w:rPr>
          <w:b/>
          <w:sz w:val="28"/>
          <w:szCs w:val="28"/>
        </w:rPr>
      </w:pPr>
      <w:r>
        <w:rPr>
          <w:b/>
          <w:sz w:val="28"/>
          <w:szCs w:val="28"/>
        </w:rPr>
        <w:t>14</w:t>
      </w:r>
      <w:r w:rsidR="006719AA">
        <w:rPr>
          <w:b/>
          <w:sz w:val="28"/>
          <w:szCs w:val="28"/>
        </w:rPr>
        <w:t>.</w:t>
      </w:r>
      <w:r>
        <w:rPr>
          <w:b/>
          <w:sz w:val="28"/>
          <w:szCs w:val="28"/>
        </w:rPr>
        <w:t>06</w:t>
      </w:r>
      <w:r w:rsidR="006719AA">
        <w:rPr>
          <w:b/>
          <w:sz w:val="28"/>
          <w:szCs w:val="28"/>
        </w:rPr>
        <w:t>.</w:t>
      </w:r>
      <w:r>
        <w:rPr>
          <w:b/>
          <w:sz w:val="28"/>
          <w:szCs w:val="28"/>
        </w:rPr>
        <w:t>2017</w:t>
      </w:r>
      <w:r w:rsidR="006719AA">
        <w:rPr>
          <w:b/>
          <w:sz w:val="28"/>
          <w:szCs w:val="28"/>
        </w:rPr>
        <w:tab/>
        <w:t xml:space="preserve">              п. Тарутино</w:t>
      </w:r>
      <w:r w:rsidR="006719AA">
        <w:rPr>
          <w:b/>
          <w:sz w:val="28"/>
          <w:szCs w:val="28"/>
        </w:rPr>
        <w:tab/>
        <w:t xml:space="preserve">                   № </w:t>
      </w:r>
      <w:r>
        <w:rPr>
          <w:b/>
          <w:sz w:val="28"/>
          <w:szCs w:val="28"/>
        </w:rPr>
        <w:t>39-П</w:t>
      </w:r>
      <w:r w:rsidR="006719AA">
        <w:rPr>
          <w:b/>
          <w:sz w:val="28"/>
          <w:szCs w:val="28"/>
        </w:rPr>
        <w:t xml:space="preserve">  </w:t>
      </w:r>
    </w:p>
    <w:tbl>
      <w:tblPr>
        <w:tblW w:w="0" w:type="auto"/>
        <w:jc w:val="center"/>
        <w:tblLook w:val="01E0"/>
      </w:tblPr>
      <w:tblGrid>
        <w:gridCol w:w="3190"/>
        <w:gridCol w:w="3191"/>
      </w:tblGrid>
      <w:tr w:rsidR="006719AA" w:rsidTr="006719AA">
        <w:trPr>
          <w:jc w:val="center"/>
        </w:trPr>
        <w:tc>
          <w:tcPr>
            <w:tcW w:w="3190" w:type="dxa"/>
          </w:tcPr>
          <w:p w:rsidR="006719AA" w:rsidRDefault="006719AA">
            <w:pPr>
              <w:ind w:right="-1"/>
              <w:jc w:val="both"/>
              <w:rPr>
                <w:sz w:val="28"/>
                <w:szCs w:val="28"/>
              </w:rPr>
            </w:pPr>
          </w:p>
        </w:tc>
        <w:tc>
          <w:tcPr>
            <w:tcW w:w="3191" w:type="dxa"/>
          </w:tcPr>
          <w:p w:rsidR="006719AA" w:rsidRDefault="006719AA">
            <w:pPr>
              <w:ind w:right="-1"/>
              <w:jc w:val="both"/>
              <w:rPr>
                <w:sz w:val="28"/>
                <w:szCs w:val="28"/>
              </w:rPr>
            </w:pPr>
          </w:p>
        </w:tc>
      </w:tr>
    </w:tbl>
    <w:p w:rsidR="006719AA" w:rsidRDefault="006719AA" w:rsidP="006719AA">
      <w:pPr>
        <w:ind w:right="-1"/>
        <w:jc w:val="both"/>
        <w:rPr>
          <w:sz w:val="28"/>
          <w:szCs w:val="28"/>
        </w:rPr>
      </w:pPr>
    </w:p>
    <w:p w:rsidR="006719AA" w:rsidRDefault="006719AA" w:rsidP="006719AA">
      <w:pPr>
        <w:rPr>
          <w:b/>
          <w:bCs/>
          <w:sz w:val="28"/>
        </w:rPr>
      </w:pPr>
      <w:r>
        <w:rPr>
          <w:b/>
          <w:bCs/>
          <w:sz w:val="28"/>
        </w:rPr>
        <w:t xml:space="preserve">О внесении изменений в Постановление Главы администрации </w:t>
      </w:r>
    </w:p>
    <w:p w:rsidR="006719AA" w:rsidRDefault="006719AA" w:rsidP="006719AA">
      <w:pPr>
        <w:rPr>
          <w:b/>
          <w:bCs/>
          <w:sz w:val="28"/>
        </w:rPr>
      </w:pPr>
      <w:proofErr w:type="spellStart"/>
      <w:r>
        <w:rPr>
          <w:b/>
          <w:bCs/>
          <w:sz w:val="28"/>
        </w:rPr>
        <w:t>Тарутинского</w:t>
      </w:r>
      <w:proofErr w:type="spellEnd"/>
      <w:r>
        <w:rPr>
          <w:b/>
          <w:bCs/>
          <w:sz w:val="28"/>
        </w:rPr>
        <w:t xml:space="preserve"> сельсовета № 02-П от 13.01.2014г.</w:t>
      </w:r>
    </w:p>
    <w:p w:rsidR="006719AA" w:rsidRDefault="006719AA" w:rsidP="006719AA">
      <w:pPr>
        <w:rPr>
          <w:b/>
          <w:bCs/>
          <w:sz w:val="28"/>
        </w:rPr>
      </w:pPr>
      <w:r>
        <w:rPr>
          <w:b/>
          <w:bCs/>
          <w:sz w:val="2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Pr>
          <w:b/>
          <w:bCs/>
          <w:sz w:val="28"/>
        </w:rPr>
        <w:t>Тарутинского</w:t>
      </w:r>
      <w:proofErr w:type="spellEnd"/>
      <w:r>
        <w:rPr>
          <w:b/>
          <w:bCs/>
          <w:sz w:val="28"/>
        </w:rPr>
        <w:t xml:space="preserve"> сельсовета» </w:t>
      </w:r>
    </w:p>
    <w:p w:rsidR="006719AA" w:rsidRDefault="006719AA" w:rsidP="006719AA">
      <w:pPr>
        <w:pStyle w:val="ConsPlusTitle"/>
        <w:ind w:firstLine="708"/>
        <w:jc w:val="both"/>
        <w:rPr>
          <w:b w:val="0"/>
          <w:bCs w:val="0"/>
        </w:rPr>
      </w:pPr>
    </w:p>
    <w:p w:rsidR="006719AA" w:rsidRDefault="006719AA" w:rsidP="006719AA">
      <w:pPr>
        <w:pStyle w:val="ConsPlusTitle"/>
        <w:ind w:firstLine="708"/>
        <w:jc w:val="both"/>
        <w:rPr>
          <w:b w:val="0"/>
          <w:bCs w:val="0"/>
        </w:rPr>
      </w:pPr>
      <w:r>
        <w:rPr>
          <w:b w:val="0"/>
          <w:bCs w:val="0"/>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5494" w:rsidRDefault="00395494" w:rsidP="006719AA">
      <w:pPr>
        <w:pStyle w:val="ConsPlusTitle"/>
        <w:ind w:firstLine="708"/>
        <w:jc w:val="both"/>
        <w:rPr>
          <w:b w:val="0"/>
          <w:bCs w:val="0"/>
        </w:rPr>
      </w:pPr>
    </w:p>
    <w:p w:rsidR="00395494" w:rsidRPr="00395494" w:rsidRDefault="00395494" w:rsidP="00395494">
      <w:pPr>
        <w:pStyle w:val="ConsPlusTitle"/>
        <w:ind w:firstLine="708"/>
        <w:jc w:val="center"/>
        <w:rPr>
          <w:bCs w:val="0"/>
        </w:rPr>
      </w:pPr>
      <w:r w:rsidRPr="00395494">
        <w:rPr>
          <w:bCs w:val="0"/>
        </w:rPr>
        <w:t>ПОСТАНОВЛЯЮ:</w:t>
      </w:r>
    </w:p>
    <w:p w:rsidR="00395494" w:rsidRDefault="00395494" w:rsidP="00395494">
      <w:pPr>
        <w:ind w:firstLine="708"/>
        <w:rPr>
          <w:bCs/>
          <w:sz w:val="28"/>
        </w:rPr>
      </w:pPr>
      <w:r w:rsidRPr="005E7DED">
        <w:rPr>
          <w:bCs/>
          <w:sz w:val="28"/>
          <w:szCs w:val="28"/>
        </w:rPr>
        <w:t xml:space="preserve">1. Внести в постановление Администрации </w:t>
      </w:r>
      <w:proofErr w:type="spellStart"/>
      <w:r w:rsidRPr="005E7DED">
        <w:rPr>
          <w:bCs/>
          <w:sz w:val="28"/>
          <w:szCs w:val="28"/>
        </w:rPr>
        <w:t>Тарутинского</w:t>
      </w:r>
      <w:proofErr w:type="spellEnd"/>
      <w:r w:rsidRPr="005E7DED">
        <w:rPr>
          <w:bCs/>
          <w:sz w:val="28"/>
          <w:szCs w:val="28"/>
        </w:rPr>
        <w:t xml:space="preserve"> сельсовета от № 02-П от 13.01.2014г. «Об утверждении административного регламента исполнения</w:t>
      </w:r>
      <w:r w:rsidRPr="00395494">
        <w:rPr>
          <w:bCs/>
          <w:sz w:val="28"/>
        </w:rPr>
        <w:t xml:space="preserve">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sidRPr="00395494">
        <w:rPr>
          <w:bCs/>
          <w:sz w:val="28"/>
        </w:rPr>
        <w:t>Тарутинского</w:t>
      </w:r>
      <w:proofErr w:type="spellEnd"/>
      <w:r w:rsidRPr="00395494">
        <w:rPr>
          <w:bCs/>
          <w:sz w:val="28"/>
        </w:rPr>
        <w:t xml:space="preserve"> сельсовета» </w:t>
      </w:r>
      <w:r>
        <w:rPr>
          <w:bCs/>
          <w:sz w:val="28"/>
        </w:rPr>
        <w:t xml:space="preserve"> следующие изменения:</w:t>
      </w:r>
    </w:p>
    <w:p w:rsidR="00395494" w:rsidRDefault="00395494" w:rsidP="00395494">
      <w:pPr>
        <w:autoSpaceDE w:val="0"/>
        <w:autoSpaceDN w:val="0"/>
        <w:adjustRightInd w:val="0"/>
        <w:ind w:firstLine="540"/>
        <w:outlineLvl w:val="1"/>
        <w:rPr>
          <w:sz w:val="28"/>
          <w:szCs w:val="28"/>
        </w:rPr>
      </w:pPr>
      <w:r>
        <w:rPr>
          <w:bCs/>
          <w:sz w:val="28"/>
        </w:rPr>
        <w:t xml:space="preserve">В приложении раздела </w:t>
      </w:r>
      <w:r>
        <w:rPr>
          <w:sz w:val="28"/>
          <w:szCs w:val="28"/>
        </w:rPr>
        <w:t>3.1</w:t>
      </w:r>
      <w:r w:rsidRPr="001A7E37">
        <w:rPr>
          <w:sz w:val="28"/>
          <w:szCs w:val="28"/>
        </w:rPr>
        <w:t xml:space="preserve">. </w:t>
      </w:r>
      <w:r>
        <w:rPr>
          <w:sz w:val="28"/>
          <w:szCs w:val="28"/>
        </w:rPr>
        <w:t xml:space="preserve"> «</w:t>
      </w:r>
      <w:r w:rsidRPr="001A7E37">
        <w:rPr>
          <w:sz w:val="28"/>
          <w:szCs w:val="28"/>
        </w:rPr>
        <w:t>Порядок организации проверки</w:t>
      </w:r>
      <w:r>
        <w:rPr>
          <w:sz w:val="28"/>
          <w:szCs w:val="28"/>
        </w:rPr>
        <w:t>» дополнить и изложить в следующей редакции:</w:t>
      </w:r>
    </w:p>
    <w:p w:rsidR="00402AE7" w:rsidRPr="001A7E37" w:rsidRDefault="00402AE7" w:rsidP="00402AE7">
      <w:pPr>
        <w:autoSpaceDE w:val="0"/>
        <w:autoSpaceDN w:val="0"/>
        <w:adjustRightInd w:val="0"/>
        <w:jc w:val="both"/>
        <w:outlineLvl w:val="1"/>
        <w:rPr>
          <w:sz w:val="28"/>
          <w:szCs w:val="28"/>
        </w:rPr>
      </w:pPr>
      <w:r>
        <w:rPr>
          <w:sz w:val="28"/>
          <w:szCs w:val="28"/>
        </w:rPr>
        <w:t>- « п. 3.1.2.</w:t>
      </w:r>
      <w:r>
        <w:rPr>
          <w:sz w:val="28"/>
          <w:szCs w:val="28"/>
        </w:rPr>
        <w:tab/>
      </w:r>
      <w:r w:rsidRPr="001A7E37">
        <w:rPr>
          <w:sz w:val="28"/>
          <w:szCs w:val="28"/>
        </w:rPr>
        <w:t xml:space="preserve">В </w:t>
      </w:r>
      <w:r w:rsidRPr="001A7E37">
        <w:rPr>
          <w:i/>
          <w:sz w:val="28"/>
          <w:szCs w:val="28"/>
        </w:rPr>
        <w:t>распоряжении</w:t>
      </w:r>
      <w:r w:rsidRPr="001A7E37">
        <w:rPr>
          <w:sz w:val="28"/>
          <w:szCs w:val="28"/>
        </w:rPr>
        <w:t xml:space="preserve"> руководителя, заместителя руководителя органа муниципального контроля указываются:</w:t>
      </w:r>
    </w:p>
    <w:p w:rsidR="00402AE7" w:rsidRDefault="00402AE7" w:rsidP="00402AE7">
      <w:pPr>
        <w:autoSpaceDE w:val="0"/>
        <w:autoSpaceDN w:val="0"/>
        <w:adjustRightInd w:val="0"/>
        <w:jc w:val="both"/>
        <w:outlineLvl w:val="1"/>
        <w:rPr>
          <w:sz w:val="28"/>
          <w:szCs w:val="28"/>
        </w:rPr>
      </w:pPr>
      <w:r>
        <w:rPr>
          <w:sz w:val="28"/>
          <w:szCs w:val="28"/>
        </w:rPr>
        <w:t>1)</w:t>
      </w:r>
      <w:r w:rsidRPr="00402AE7">
        <w:rPr>
          <w:sz w:val="28"/>
          <w:szCs w:val="28"/>
        </w:rPr>
        <w:t>наименование органа государственного контроля (надзора) или органа муниципального контроля, а так же вид (виды) государственного контроля (надзора), муниципального контроля;</w:t>
      </w:r>
    </w:p>
    <w:p w:rsidR="00402AE7" w:rsidRDefault="00402AE7" w:rsidP="00402AE7">
      <w:pPr>
        <w:autoSpaceDE w:val="0"/>
        <w:autoSpaceDN w:val="0"/>
        <w:adjustRightInd w:val="0"/>
        <w:jc w:val="both"/>
        <w:outlineLvl w:val="1"/>
        <w:rPr>
          <w:sz w:val="28"/>
          <w:szCs w:val="28"/>
        </w:rPr>
      </w:pPr>
      <w:r>
        <w:rPr>
          <w:sz w:val="28"/>
          <w:szCs w:val="28"/>
        </w:rPr>
        <w:t>5)</w:t>
      </w:r>
      <w:r w:rsidRPr="004E348B">
        <w:rPr>
          <w:sz w:val="28"/>
          <w:szCs w:val="28"/>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4E348B">
        <w:rPr>
          <w:sz w:val="28"/>
          <w:szCs w:val="28"/>
        </w:rPr>
        <w:lastRenderedPageBreak/>
        <w:t>плановой проверки должен быть использован проверочный лист (список контрольных вопросов)</w:t>
      </w:r>
      <w:proofErr w:type="gramStart"/>
      <w:r w:rsidRPr="004E348B">
        <w:rPr>
          <w:sz w:val="28"/>
          <w:szCs w:val="28"/>
        </w:rPr>
        <w:t>;</w:t>
      </w:r>
      <w:r>
        <w:rPr>
          <w:sz w:val="28"/>
          <w:szCs w:val="28"/>
        </w:rPr>
        <w:t>»</w:t>
      </w:r>
      <w:proofErr w:type="gramEnd"/>
    </w:p>
    <w:p w:rsidR="00402AE7" w:rsidRPr="001A7E37" w:rsidRDefault="00402AE7" w:rsidP="005E7DED">
      <w:pPr>
        <w:autoSpaceDE w:val="0"/>
        <w:autoSpaceDN w:val="0"/>
        <w:adjustRightInd w:val="0"/>
        <w:ind w:firstLine="708"/>
        <w:outlineLvl w:val="1"/>
        <w:rPr>
          <w:sz w:val="28"/>
          <w:szCs w:val="28"/>
        </w:rPr>
      </w:pPr>
      <w:r>
        <w:rPr>
          <w:sz w:val="28"/>
          <w:szCs w:val="28"/>
        </w:rPr>
        <w:t xml:space="preserve">В приложении раздела </w:t>
      </w:r>
      <w:r w:rsidRPr="001A7E37">
        <w:rPr>
          <w:sz w:val="28"/>
          <w:szCs w:val="28"/>
        </w:rPr>
        <w:t>3.</w:t>
      </w:r>
      <w:r>
        <w:rPr>
          <w:sz w:val="28"/>
          <w:szCs w:val="28"/>
        </w:rPr>
        <w:t>2.</w:t>
      </w:r>
      <w:r w:rsidRPr="001A7E37">
        <w:rPr>
          <w:sz w:val="28"/>
          <w:szCs w:val="28"/>
        </w:rPr>
        <w:t xml:space="preserve"> </w:t>
      </w:r>
      <w:r>
        <w:rPr>
          <w:sz w:val="28"/>
          <w:szCs w:val="28"/>
        </w:rPr>
        <w:t>«</w:t>
      </w:r>
      <w:r w:rsidRPr="001A7E37">
        <w:rPr>
          <w:sz w:val="28"/>
          <w:szCs w:val="28"/>
        </w:rPr>
        <w:t>Организация и проведение плановой проверки</w:t>
      </w:r>
      <w:r>
        <w:rPr>
          <w:sz w:val="28"/>
          <w:szCs w:val="28"/>
        </w:rPr>
        <w:t>» дополнить и изложить в следующей редакции:</w:t>
      </w:r>
    </w:p>
    <w:p w:rsidR="00402AE7" w:rsidRDefault="00402AE7" w:rsidP="00402AE7">
      <w:pPr>
        <w:autoSpaceDE w:val="0"/>
        <w:autoSpaceDN w:val="0"/>
        <w:adjustRightInd w:val="0"/>
        <w:jc w:val="both"/>
        <w:rPr>
          <w:sz w:val="28"/>
          <w:szCs w:val="28"/>
        </w:rPr>
      </w:pPr>
      <w:r>
        <w:rPr>
          <w:sz w:val="28"/>
          <w:szCs w:val="28"/>
        </w:rPr>
        <w:t xml:space="preserve">- « п. </w:t>
      </w:r>
      <w:r w:rsidRPr="001A7E37">
        <w:rPr>
          <w:sz w:val="28"/>
          <w:szCs w:val="28"/>
        </w:rPr>
        <w:t>3.</w:t>
      </w:r>
      <w:r>
        <w:rPr>
          <w:sz w:val="28"/>
          <w:szCs w:val="28"/>
        </w:rPr>
        <w:t>2.8.</w:t>
      </w:r>
      <w:r>
        <w:rPr>
          <w:sz w:val="28"/>
          <w:szCs w:val="28"/>
        </w:rPr>
        <w:tab/>
      </w:r>
      <w:r w:rsidRPr="004E348B">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4E348B">
        <w:rPr>
          <w:sz w:val="28"/>
          <w:szCs w:val="28"/>
        </w:rPr>
        <w:t>позднее</w:t>
      </w:r>
      <w:proofErr w:type="gramEnd"/>
      <w:r w:rsidRPr="004E348B">
        <w:rPr>
          <w:sz w:val="28"/>
          <w:szCs w:val="28"/>
        </w:rPr>
        <w:t xml:space="preserve"> чем за три рабочих дня до начала её проведения посредством направления копии </w:t>
      </w:r>
      <w:r w:rsidRPr="004E348B">
        <w:rPr>
          <w:i/>
          <w:sz w:val="28"/>
          <w:szCs w:val="28"/>
        </w:rPr>
        <w:t xml:space="preserve">распоряжения или приказа </w:t>
      </w:r>
      <w:r w:rsidRPr="004E348B">
        <w:rPr>
          <w:sz w:val="28"/>
          <w:szCs w:val="28"/>
        </w:rPr>
        <w:t xml:space="preserve">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4E348B">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roofErr w:type="gramEnd"/>
    </w:p>
    <w:p w:rsidR="002A6399" w:rsidRPr="001A7E37" w:rsidRDefault="002A6399" w:rsidP="005E7DED">
      <w:pPr>
        <w:autoSpaceDE w:val="0"/>
        <w:autoSpaceDN w:val="0"/>
        <w:adjustRightInd w:val="0"/>
        <w:ind w:firstLine="708"/>
        <w:outlineLvl w:val="1"/>
        <w:rPr>
          <w:sz w:val="28"/>
          <w:szCs w:val="28"/>
        </w:rPr>
      </w:pPr>
      <w:r>
        <w:rPr>
          <w:sz w:val="28"/>
          <w:szCs w:val="28"/>
        </w:rPr>
        <w:t>В приложении 3.3</w:t>
      </w:r>
      <w:r w:rsidRPr="001A7E37">
        <w:rPr>
          <w:sz w:val="28"/>
          <w:szCs w:val="28"/>
        </w:rPr>
        <w:t xml:space="preserve">. </w:t>
      </w:r>
      <w:r>
        <w:rPr>
          <w:sz w:val="28"/>
          <w:szCs w:val="28"/>
        </w:rPr>
        <w:t>«</w:t>
      </w:r>
      <w:r w:rsidRPr="001A7E37">
        <w:rPr>
          <w:sz w:val="28"/>
          <w:szCs w:val="28"/>
        </w:rPr>
        <w:t>Организация и проведение внеплановой проверки</w:t>
      </w:r>
      <w:r>
        <w:rPr>
          <w:sz w:val="28"/>
          <w:szCs w:val="28"/>
        </w:rPr>
        <w:t>»</w:t>
      </w:r>
      <w:r w:rsidRPr="002A6399">
        <w:rPr>
          <w:sz w:val="28"/>
          <w:szCs w:val="28"/>
        </w:rPr>
        <w:t xml:space="preserve"> </w:t>
      </w:r>
      <w:r>
        <w:rPr>
          <w:sz w:val="28"/>
          <w:szCs w:val="28"/>
        </w:rPr>
        <w:t>дополнить и изложить в следующей редакции:</w:t>
      </w:r>
    </w:p>
    <w:p w:rsidR="002A6399" w:rsidRDefault="002A6399" w:rsidP="002A6399">
      <w:pPr>
        <w:autoSpaceDE w:val="0"/>
        <w:autoSpaceDN w:val="0"/>
        <w:adjustRightInd w:val="0"/>
        <w:jc w:val="both"/>
        <w:outlineLvl w:val="1"/>
        <w:rPr>
          <w:sz w:val="28"/>
          <w:szCs w:val="28"/>
        </w:rPr>
      </w:pPr>
      <w:r>
        <w:rPr>
          <w:sz w:val="28"/>
          <w:szCs w:val="28"/>
        </w:rPr>
        <w:t>« п. 3.3.2.</w:t>
      </w:r>
      <w:r>
        <w:rPr>
          <w:sz w:val="28"/>
          <w:szCs w:val="28"/>
        </w:rPr>
        <w:tab/>
      </w:r>
      <w:r w:rsidRPr="001A7E37">
        <w:rPr>
          <w:sz w:val="28"/>
          <w:szCs w:val="28"/>
        </w:rPr>
        <w:t>Основанием для проведения внеплановой проверки является:</w:t>
      </w:r>
    </w:p>
    <w:p w:rsidR="002A6399" w:rsidRPr="004E348B" w:rsidRDefault="002A6399" w:rsidP="002A6399">
      <w:pPr>
        <w:autoSpaceDE w:val="0"/>
        <w:autoSpaceDN w:val="0"/>
        <w:adjustRightInd w:val="0"/>
        <w:jc w:val="both"/>
        <w:outlineLvl w:val="1"/>
        <w:rPr>
          <w:sz w:val="28"/>
          <w:szCs w:val="28"/>
        </w:rPr>
      </w:pPr>
      <w:r>
        <w:rPr>
          <w:sz w:val="28"/>
          <w:szCs w:val="28"/>
        </w:rPr>
        <w:tab/>
      </w:r>
      <w:proofErr w:type="gramStart"/>
      <w:r w:rsidRPr="004E348B">
        <w:rPr>
          <w:sz w:val="28"/>
          <w:szCs w:val="28"/>
        </w:rPr>
        <w:t>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6399" w:rsidRDefault="002A6399" w:rsidP="002A6399">
      <w:pPr>
        <w:autoSpaceDE w:val="0"/>
        <w:autoSpaceDN w:val="0"/>
        <w:adjustRightInd w:val="0"/>
        <w:jc w:val="both"/>
        <w:outlineLvl w:val="1"/>
        <w:rPr>
          <w:sz w:val="28"/>
          <w:szCs w:val="28"/>
        </w:rPr>
      </w:pPr>
      <w:r w:rsidRPr="004E348B">
        <w:rPr>
          <w:sz w:val="28"/>
          <w:szCs w:val="28"/>
        </w:rPr>
        <w:tab/>
      </w:r>
      <w:proofErr w:type="gramStart"/>
      <w:r w:rsidRPr="004E348B">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E348B">
        <w:rPr>
          <w:sz w:val="28"/>
          <w:szCs w:val="28"/>
        </w:rPr>
        <w:t xml:space="preserve"> массовой информации</w:t>
      </w:r>
      <w:proofErr w:type="gramStart"/>
      <w:r w:rsidRPr="004E348B">
        <w:rPr>
          <w:sz w:val="28"/>
          <w:szCs w:val="28"/>
        </w:rPr>
        <w:t>;</w:t>
      </w:r>
      <w:r>
        <w:rPr>
          <w:sz w:val="28"/>
          <w:szCs w:val="28"/>
        </w:rPr>
        <w:t>»</w:t>
      </w:r>
      <w:proofErr w:type="gramEnd"/>
    </w:p>
    <w:p w:rsidR="005E7DED" w:rsidRDefault="005E7DED" w:rsidP="005E7DED">
      <w:pPr>
        <w:autoSpaceDE w:val="0"/>
        <w:autoSpaceDN w:val="0"/>
        <w:adjustRightInd w:val="0"/>
        <w:jc w:val="both"/>
        <w:outlineLvl w:val="1"/>
        <w:rPr>
          <w:sz w:val="28"/>
          <w:szCs w:val="28"/>
        </w:rPr>
      </w:pPr>
      <w:r>
        <w:rPr>
          <w:sz w:val="28"/>
          <w:szCs w:val="28"/>
        </w:rPr>
        <w:t>« п. 3.3.8.</w:t>
      </w:r>
      <w:r>
        <w:rPr>
          <w:sz w:val="28"/>
          <w:szCs w:val="28"/>
        </w:rPr>
        <w:tab/>
      </w:r>
      <w:r w:rsidRPr="004E348B">
        <w:rPr>
          <w:sz w:val="28"/>
          <w:szCs w:val="28"/>
        </w:rPr>
        <w:t xml:space="preserve">О проведении внеплановой выездной проверки, за исключением внеплановой выездной проверки, </w:t>
      </w:r>
      <w:proofErr w:type="gramStart"/>
      <w:r w:rsidRPr="004E348B">
        <w:rPr>
          <w:sz w:val="28"/>
          <w:szCs w:val="28"/>
        </w:rPr>
        <w:t>основания</w:t>
      </w:r>
      <w:proofErr w:type="gramEnd"/>
      <w:r w:rsidRPr="004E348B">
        <w:rPr>
          <w:sz w:val="28"/>
          <w:szCs w:val="28"/>
        </w:rPr>
        <w:t xml:space="preserve"> проведения которой указаны в </w:t>
      </w:r>
      <w:r w:rsidRPr="004E348B">
        <w:rPr>
          <w:sz w:val="28"/>
          <w:szCs w:val="28"/>
        </w:rPr>
        <w:lastRenderedPageBreak/>
        <w:t>подпункте 2 пункта 3.3.2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4E348B">
        <w:rPr>
          <w:sz w:val="28"/>
          <w:szCs w:val="28"/>
        </w:rPr>
        <w:t>.</w:t>
      </w:r>
      <w:r>
        <w:rPr>
          <w:sz w:val="28"/>
          <w:szCs w:val="28"/>
        </w:rPr>
        <w:t>»</w:t>
      </w:r>
      <w:proofErr w:type="gramEnd"/>
    </w:p>
    <w:p w:rsidR="005E7DED" w:rsidRPr="005E7DED" w:rsidRDefault="005E7DED" w:rsidP="005E7DED">
      <w:pPr>
        <w:autoSpaceDE w:val="0"/>
        <w:autoSpaceDN w:val="0"/>
        <w:adjustRightInd w:val="0"/>
        <w:jc w:val="both"/>
        <w:outlineLvl w:val="1"/>
        <w:rPr>
          <w:sz w:val="28"/>
          <w:szCs w:val="28"/>
          <w:u w:val="single"/>
        </w:rPr>
      </w:pPr>
      <w:r>
        <w:rPr>
          <w:sz w:val="28"/>
          <w:szCs w:val="28"/>
        </w:rPr>
        <w:tab/>
        <w:t xml:space="preserve">2. Постановление вступает в силу с момента подписания и подлежит опубликованию в информационном листе </w:t>
      </w:r>
      <w:proofErr w:type="spellStart"/>
      <w:r>
        <w:rPr>
          <w:sz w:val="28"/>
          <w:szCs w:val="28"/>
        </w:rPr>
        <w:t>Администрациии</w:t>
      </w:r>
      <w:proofErr w:type="spellEnd"/>
      <w:r>
        <w:rPr>
          <w:sz w:val="28"/>
          <w:szCs w:val="28"/>
        </w:rPr>
        <w:t xml:space="preserve"> </w:t>
      </w:r>
      <w:proofErr w:type="spellStart"/>
      <w:r>
        <w:rPr>
          <w:sz w:val="28"/>
          <w:szCs w:val="28"/>
        </w:rPr>
        <w:t>Тарутинского</w:t>
      </w:r>
      <w:proofErr w:type="spellEnd"/>
      <w:r>
        <w:rPr>
          <w:sz w:val="28"/>
          <w:szCs w:val="28"/>
        </w:rPr>
        <w:t xml:space="preserve"> сельсовета «Сельские вести» и размещению на официальном сайте </w:t>
      </w:r>
      <w:proofErr w:type="spellStart"/>
      <w:r>
        <w:rPr>
          <w:sz w:val="28"/>
          <w:szCs w:val="28"/>
        </w:rPr>
        <w:t>Тарутинского</w:t>
      </w:r>
      <w:proofErr w:type="spellEnd"/>
      <w:r>
        <w:rPr>
          <w:sz w:val="28"/>
          <w:szCs w:val="28"/>
        </w:rPr>
        <w:t xml:space="preserve"> сельсовета </w:t>
      </w:r>
      <w:hyperlink r:id="rId8" w:history="1">
        <w:r w:rsidRPr="00305B5F">
          <w:rPr>
            <w:rStyle w:val="a6"/>
            <w:sz w:val="28"/>
            <w:szCs w:val="28"/>
            <w:lang w:val="en-US"/>
          </w:rPr>
          <w:t>http</w:t>
        </w:r>
        <w:r w:rsidRPr="00305B5F">
          <w:rPr>
            <w:rStyle w:val="a6"/>
            <w:sz w:val="28"/>
            <w:szCs w:val="28"/>
          </w:rPr>
          <w:t>://</w:t>
        </w:r>
        <w:proofErr w:type="spellStart"/>
        <w:r w:rsidRPr="00305B5F">
          <w:rPr>
            <w:rStyle w:val="a6"/>
            <w:sz w:val="28"/>
            <w:szCs w:val="28"/>
            <w:lang w:val="en-US"/>
          </w:rPr>
          <w:t>tarutino</w:t>
        </w:r>
        <w:proofErr w:type="spellEnd"/>
        <w:r w:rsidRPr="00305B5F">
          <w:rPr>
            <w:rStyle w:val="a6"/>
            <w:sz w:val="28"/>
            <w:szCs w:val="28"/>
          </w:rPr>
          <w:t>.</w:t>
        </w:r>
        <w:proofErr w:type="spellStart"/>
        <w:r w:rsidRPr="00305B5F">
          <w:rPr>
            <w:rStyle w:val="a6"/>
            <w:sz w:val="28"/>
            <w:szCs w:val="28"/>
            <w:lang w:val="en-US"/>
          </w:rPr>
          <w:t>bdu</w:t>
        </w:r>
        <w:proofErr w:type="spellEnd"/>
        <w:r w:rsidRPr="00305B5F">
          <w:rPr>
            <w:rStyle w:val="a6"/>
            <w:sz w:val="28"/>
            <w:szCs w:val="28"/>
          </w:rPr>
          <w:t>.</w:t>
        </w:r>
        <w:proofErr w:type="spellStart"/>
        <w:r w:rsidRPr="00305B5F">
          <w:rPr>
            <w:rStyle w:val="a6"/>
            <w:sz w:val="28"/>
            <w:szCs w:val="28"/>
            <w:lang w:val="en-US"/>
          </w:rPr>
          <w:t>su</w:t>
        </w:r>
        <w:proofErr w:type="spellEnd"/>
        <w:r w:rsidRPr="00305B5F">
          <w:rPr>
            <w:rStyle w:val="a6"/>
            <w:sz w:val="28"/>
            <w:szCs w:val="28"/>
          </w:rPr>
          <w:t>/</w:t>
        </w:r>
      </w:hyperlink>
      <w:r w:rsidRPr="005E7DED">
        <w:rPr>
          <w:sz w:val="28"/>
          <w:szCs w:val="28"/>
          <w:u w:val="single"/>
        </w:rPr>
        <w:t>.</w:t>
      </w:r>
    </w:p>
    <w:p w:rsidR="005E7DED" w:rsidRDefault="005A3AB0" w:rsidP="002A6399">
      <w:pPr>
        <w:autoSpaceDE w:val="0"/>
        <w:autoSpaceDN w:val="0"/>
        <w:adjustRightInd w:val="0"/>
        <w:jc w:val="both"/>
        <w:outlineLvl w:val="1"/>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возлагаю на себя.</w:t>
      </w:r>
    </w:p>
    <w:p w:rsidR="005A3AB0" w:rsidRDefault="005A3AB0" w:rsidP="002A6399">
      <w:pPr>
        <w:autoSpaceDE w:val="0"/>
        <w:autoSpaceDN w:val="0"/>
        <w:adjustRightInd w:val="0"/>
        <w:jc w:val="both"/>
        <w:outlineLvl w:val="1"/>
        <w:rPr>
          <w:sz w:val="28"/>
          <w:szCs w:val="28"/>
        </w:rPr>
      </w:pPr>
    </w:p>
    <w:p w:rsidR="005A3AB0" w:rsidRDefault="005A3AB0" w:rsidP="002A6399">
      <w:pPr>
        <w:autoSpaceDE w:val="0"/>
        <w:autoSpaceDN w:val="0"/>
        <w:adjustRightInd w:val="0"/>
        <w:jc w:val="both"/>
        <w:outlineLvl w:val="1"/>
        <w:rPr>
          <w:sz w:val="28"/>
          <w:szCs w:val="28"/>
        </w:rPr>
      </w:pPr>
    </w:p>
    <w:p w:rsidR="005A3AB0" w:rsidRPr="005A3AB0" w:rsidRDefault="005A3AB0" w:rsidP="002A6399">
      <w:pPr>
        <w:autoSpaceDE w:val="0"/>
        <w:autoSpaceDN w:val="0"/>
        <w:adjustRightInd w:val="0"/>
        <w:jc w:val="both"/>
        <w:outlineLvl w:val="1"/>
        <w:rPr>
          <w:b/>
          <w:sz w:val="28"/>
          <w:szCs w:val="28"/>
        </w:rPr>
      </w:pPr>
      <w:r w:rsidRPr="005A3AB0">
        <w:rPr>
          <w:b/>
          <w:sz w:val="28"/>
          <w:szCs w:val="28"/>
        </w:rPr>
        <w:t xml:space="preserve">    Глава </w:t>
      </w:r>
      <w:proofErr w:type="spellStart"/>
      <w:r w:rsidRPr="005A3AB0">
        <w:rPr>
          <w:b/>
          <w:sz w:val="28"/>
          <w:szCs w:val="28"/>
        </w:rPr>
        <w:t>Тарутинского</w:t>
      </w:r>
      <w:proofErr w:type="spellEnd"/>
      <w:r w:rsidRPr="005A3AB0">
        <w:rPr>
          <w:b/>
          <w:sz w:val="28"/>
          <w:szCs w:val="28"/>
        </w:rPr>
        <w:t xml:space="preserve"> сельсовета                                 В.А.Потехин</w:t>
      </w:r>
    </w:p>
    <w:p w:rsidR="005E7DED" w:rsidRPr="005A3AB0" w:rsidRDefault="005E7DED" w:rsidP="002A6399">
      <w:pPr>
        <w:autoSpaceDE w:val="0"/>
        <w:autoSpaceDN w:val="0"/>
        <w:adjustRightInd w:val="0"/>
        <w:jc w:val="both"/>
        <w:outlineLvl w:val="1"/>
        <w:rPr>
          <w:sz w:val="28"/>
          <w:szCs w:val="28"/>
        </w:rPr>
      </w:pPr>
    </w:p>
    <w:p w:rsidR="00402AE7" w:rsidRPr="005A3AB0" w:rsidRDefault="00402AE7" w:rsidP="00402AE7">
      <w:pPr>
        <w:autoSpaceDE w:val="0"/>
        <w:autoSpaceDN w:val="0"/>
        <w:adjustRightInd w:val="0"/>
        <w:jc w:val="both"/>
        <w:rPr>
          <w:sz w:val="28"/>
          <w:szCs w:val="28"/>
        </w:rPr>
      </w:pPr>
    </w:p>
    <w:p w:rsidR="00402AE7" w:rsidRPr="005A3AB0" w:rsidRDefault="00402AE7" w:rsidP="00402AE7">
      <w:pPr>
        <w:autoSpaceDE w:val="0"/>
        <w:autoSpaceDN w:val="0"/>
        <w:adjustRightInd w:val="0"/>
        <w:jc w:val="both"/>
        <w:outlineLvl w:val="1"/>
        <w:rPr>
          <w:sz w:val="28"/>
          <w:szCs w:val="28"/>
        </w:rPr>
      </w:pPr>
    </w:p>
    <w:p w:rsidR="00402AE7" w:rsidRPr="005A3AB0" w:rsidRDefault="00402AE7" w:rsidP="00402AE7">
      <w:pPr>
        <w:autoSpaceDE w:val="0"/>
        <w:autoSpaceDN w:val="0"/>
        <w:adjustRightInd w:val="0"/>
        <w:jc w:val="both"/>
        <w:outlineLvl w:val="1"/>
        <w:rPr>
          <w:sz w:val="28"/>
          <w:szCs w:val="28"/>
        </w:rPr>
      </w:pPr>
    </w:p>
    <w:p w:rsidR="00402AE7" w:rsidRPr="005A3AB0" w:rsidRDefault="00402AE7" w:rsidP="00402AE7">
      <w:pPr>
        <w:pStyle w:val="a9"/>
        <w:autoSpaceDE w:val="0"/>
        <w:autoSpaceDN w:val="0"/>
        <w:adjustRightInd w:val="0"/>
        <w:ind w:left="2130"/>
        <w:jc w:val="both"/>
        <w:outlineLvl w:val="1"/>
        <w:rPr>
          <w:sz w:val="28"/>
          <w:szCs w:val="28"/>
        </w:rPr>
      </w:pPr>
    </w:p>
    <w:p w:rsidR="00402AE7" w:rsidRPr="005A3AB0" w:rsidRDefault="00402AE7" w:rsidP="00395494">
      <w:pPr>
        <w:autoSpaceDE w:val="0"/>
        <w:autoSpaceDN w:val="0"/>
        <w:adjustRightInd w:val="0"/>
        <w:ind w:firstLine="540"/>
        <w:outlineLvl w:val="1"/>
        <w:rPr>
          <w:sz w:val="28"/>
          <w:szCs w:val="28"/>
        </w:rPr>
      </w:pPr>
    </w:p>
    <w:p w:rsidR="00395494" w:rsidRPr="005A3AB0" w:rsidRDefault="00395494" w:rsidP="00395494">
      <w:pPr>
        <w:ind w:firstLine="708"/>
        <w:rPr>
          <w:bCs/>
          <w:sz w:val="28"/>
        </w:rPr>
      </w:pPr>
    </w:p>
    <w:p w:rsidR="00395494" w:rsidRPr="005A3AB0" w:rsidRDefault="00395494" w:rsidP="00395494">
      <w:pPr>
        <w:pStyle w:val="ConsPlusTitle"/>
        <w:ind w:firstLine="708"/>
        <w:rPr>
          <w:b w:val="0"/>
          <w:bCs w:val="0"/>
        </w:rPr>
      </w:pPr>
    </w:p>
    <w:sectPr w:rsidR="00395494" w:rsidRPr="005A3AB0" w:rsidSect="004B62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61" w:rsidRDefault="00BD6B61" w:rsidP="006719AA">
      <w:r>
        <w:separator/>
      </w:r>
    </w:p>
  </w:endnote>
  <w:endnote w:type="continuationSeparator" w:id="0">
    <w:p w:rsidR="00BD6B61" w:rsidRDefault="00BD6B61" w:rsidP="0067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61" w:rsidRDefault="00BD6B61" w:rsidP="006719AA">
      <w:r>
        <w:separator/>
      </w:r>
    </w:p>
  </w:footnote>
  <w:footnote w:type="continuationSeparator" w:id="0">
    <w:p w:rsidR="00BD6B61" w:rsidRDefault="00BD6B61" w:rsidP="0067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3A59"/>
    <w:multiLevelType w:val="hybridMultilevel"/>
    <w:tmpl w:val="EFC283FA"/>
    <w:lvl w:ilvl="0" w:tplc="9EE65FCE">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719AA"/>
    <w:rsid w:val="00255EA1"/>
    <w:rsid w:val="002A6399"/>
    <w:rsid w:val="00395494"/>
    <w:rsid w:val="00402AE7"/>
    <w:rsid w:val="00413122"/>
    <w:rsid w:val="004B6246"/>
    <w:rsid w:val="00583847"/>
    <w:rsid w:val="005A3AB0"/>
    <w:rsid w:val="005E32A3"/>
    <w:rsid w:val="005E7DED"/>
    <w:rsid w:val="006719AA"/>
    <w:rsid w:val="007E5735"/>
    <w:rsid w:val="00BD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9A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9AA"/>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6719AA"/>
    <w:rPr>
      <w:sz w:val="20"/>
      <w:szCs w:val="20"/>
    </w:rPr>
  </w:style>
  <w:style w:type="character" w:customStyle="1" w:styleId="a4">
    <w:name w:val="Текст сноски Знак"/>
    <w:basedOn w:val="a0"/>
    <w:link w:val="a3"/>
    <w:semiHidden/>
    <w:rsid w:val="006719AA"/>
    <w:rPr>
      <w:rFonts w:ascii="Times New Roman" w:eastAsia="Times New Roman" w:hAnsi="Times New Roman" w:cs="Times New Roman"/>
      <w:sz w:val="20"/>
      <w:szCs w:val="20"/>
      <w:lang w:eastAsia="ru-RU"/>
    </w:rPr>
  </w:style>
  <w:style w:type="paragraph" w:customStyle="1" w:styleId="ConsPlusNonformat">
    <w:name w:val="ConsPlusNonformat"/>
    <w:rsid w:val="006719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19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719A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5">
    <w:name w:val="footnote reference"/>
    <w:semiHidden/>
    <w:unhideWhenUsed/>
    <w:rsid w:val="006719AA"/>
    <w:rPr>
      <w:vertAlign w:val="superscript"/>
    </w:rPr>
  </w:style>
  <w:style w:type="character" w:styleId="a6">
    <w:name w:val="Hyperlink"/>
    <w:basedOn w:val="a0"/>
    <w:uiPriority w:val="99"/>
    <w:unhideWhenUsed/>
    <w:rsid w:val="006719AA"/>
    <w:rPr>
      <w:color w:val="0000FF"/>
      <w:u w:val="single"/>
    </w:rPr>
  </w:style>
  <w:style w:type="paragraph" w:styleId="a7">
    <w:name w:val="Balloon Text"/>
    <w:basedOn w:val="a"/>
    <w:link w:val="a8"/>
    <w:uiPriority w:val="99"/>
    <w:semiHidden/>
    <w:unhideWhenUsed/>
    <w:rsid w:val="006719AA"/>
    <w:rPr>
      <w:rFonts w:ascii="Tahoma" w:hAnsi="Tahoma" w:cs="Tahoma"/>
      <w:sz w:val="16"/>
      <w:szCs w:val="16"/>
    </w:rPr>
  </w:style>
  <w:style w:type="character" w:customStyle="1" w:styleId="a8">
    <w:name w:val="Текст выноски Знак"/>
    <w:basedOn w:val="a0"/>
    <w:link w:val="a7"/>
    <w:uiPriority w:val="99"/>
    <w:semiHidden/>
    <w:rsid w:val="006719AA"/>
    <w:rPr>
      <w:rFonts w:ascii="Tahoma" w:eastAsia="Times New Roman" w:hAnsi="Tahoma" w:cs="Tahoma"/>
      <w:sz w:val="16"/>
      <w:szCs w:val="16"/>
      <w:lang w:eastAsia="ru-RU"/>
    </w:rPr>
  </w:style>
  <w:style w:type="paragraph" w:styleId="a9">
    <w:name w:val="List Paragraph"/>
    <w:basedOn w:val="a"/>
    <w:uiPriority w:val="34"/>
    <w:qFormat/>
    <w:rsid w:val="00395494"/>
    <w:pPr>
      <w:ind w:left="720"/>
      <w:contextualSpacing/>
    </w:pPr>
  </w:style>
</w:styles>
</file>

<file path=word/webSettings.xml><?xml version="1.0" encoding="utf-8"?>
<w:webSettings xmlns:r="http://schemas.openxmlformats.org/officeDocument/2006/relationships" xmlns:w="http://schemas.openxmlformats.org/wordprocessingml/2006/main">
  <w:divs>
    <w:div w:id="16513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utino.bdu.s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2017-04-28T03:16:00Z</cp:lastPrinted>
  <dcterms:created xsi:type="dcterms:W3CDTF">2017-04-28T02:19:00Z</dcterms:created>
  <dcterms:modified xsi:type="dcterms:W3CDTF">2017-06-15T02:52:00Z</dcterms:modified>
</cp:coreProperties>
</file>