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8" w:rsidRDefault="00E91708" w:rsidP="00E91708">
      <w:pPr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8096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708" w:rsidRDefault="00E91708" w:rsidP="00E91708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E91708" w:rsidRDefault="00E91708" w:rsidP="00E91708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АЧИНСКИЙ РАЙОН</w:t>
      </w:r>
    </w:p>
    <w:p w:rsidR="00E91708" w:rsidRDefault="00E91708" w:rsidP="00E91708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АДМИНИСТРАЦИЯ ТАРУТИНСКОГО СЕЛЬСОВЕТА</w:t>
      </w:r>
    </w:p>
    <w:p w:rsidR="00E91708" w:rsidRPr="00A34B48" w:rsidRDefault="00E91708" w:rsidP="00523E41">
      <w:pPr>
        <w:pStyle w:val="2"/>
        <w:spacing w:line="240" w:lineRule="auto"/>
        <w:jc w:val="center"/>
        <w:rPr>
          <w:bCs w:val="0"/>
          <w:color w:val="000000" w:themeColor="text1"/>
          <w:sz w:val="44"/>
          <w:szCs w:val="44"/>
        </w:rPr>
      </w:pPr>
      <w:proofErr w:type="gramStart"/>
      <w:r w:rsidRPr="00A34B48">
        <w:rPr>
          <w:bCs w:val="0"/>
          <w:color w:val="000000" w:themeColor="text1"/>
          <w:sz w:val="44"/>
          <w:szCs w:val="44"/>
        </w:rPr>
        <w:t>П</w:t>
      </w:r>
      <w:proofErr w:type="gramEnd"/>
      <w:r w:rsidRPr="00A34B48">
        <w:rPr>
          <w:bCs w:val="0"/>
          <w:color w:val="000000" w:themeColor="text1"/>
          <w:sz w:val="44"/>
          <w:szCs w:val="44"/>
        </w:rPr>
        <w:t xml:space="preserve"> О С Т А Н О В Л Е Н И Е</w:t>
      </w:r>
    </w:p>
    <w:p w:rsidR="00523E41" w:rsidRDefault="00523E41" w:rsidP="00523E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74" w:rsidRPr="00535842" w:rsidRDefault="00535842" w:rsidP="00523E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842">
        <w:rPr>
          <w:rFonts w:ascii="Times New Roman" w:hAnsi="Times New Roman" w:cs="Times New Roman"/>
          <w:sz w:val="28"/>
          <w:szCs w:val="28"/>
        </w:rPr>
        <w:t>02</w:t>
      </w:r>
      <w:r w:rsidR="00E91708" w:rsidRPr="00535842">
        <w:rPr>
          <w:rFonts w:ascii="Times New Roman" w:hAnsi="Times New Roman" w:cs="Times New Roman"/>
          <w:sz w:val="28"/>
          <w:szCs w:val="28"/>
        </w:rPr>
        <w:t>.0</w:t>
      </w:r>
      <w:r w:rsidRPr="00535842">
        <w:rPr>
          <w:rFonts w:ascii="Times New Roman" w:hAnsi="Times New Roman" w:cs="Times New Roman"/>
          <w:sz w:val="28"/>
          <w:szCs w:val="28"/>
        </w:rPr>
        <w:t>7</w:t>
      </w:r>
      <w:r w:rsidR="00E91708" w:rsidRPr="00535842">
        <w:rPr>
          <w:rFonts w:ascii="Times New Roman" w:hAnsi="Times New Roman" w:cs="Times New Roman"/>
          <w:sz w:val="28"/>
          <w:szCs w:val="28"/>
        </w:rPr>
        <w:t>.</w:t>
      </w:r>
      <w:r w:rsidR="007F6C74" w:rsidRPr="00535842">
        <w:rPr>
          <w:rFonts w:ascii="Times New Roman" w:hAnsi="Times New Roman" w:cs="Times New Roman"/>
          <w:sz w:val="28"/>
          <w:szCs w:val="28"/>
        </w:rPr>
        <w:t xml:space="preserve">2018                                                                                                 </w:t>
      </w:r>
      <w:r w:rsidR="00E91708" w:rsidRPr="00535842">
        <w:rPr>
          <w:rFonts w:ascii="Times New Roman" w:hAnsi="Times New Roman" w:cs="Times New Roman"/>
          <w:sz w:val="28"/>
          <w:szCs w:val="28"/>
        </w:rPr>
        <w:t>№4</w:t>
      </w:r>
      <w:r w:rsidRPr="00535842">
        <w:rPr>
          <w:rFonts w:ascii="Times New Roman" w:hAnsi="Times New Roman" w:cs="Times New Roman"/>
          <w:sz w:val="28"/>
          <w:szCs w:val="28"/>
        </w:rPr>
        <w:t>4</w:t>
      </w:r>
      <w:r w:rsidR="00E91708" w:rsidRPr="00535842">
        <w:rPr>
          <w:rFonts w:ascii="Times New Roman" w:hAnsi="Times New Roman" w:cs="Times New Roman"/>
          <w:sz w:val="28"/>
          <w:szCs w:val="28"/>
        </w:rPr>
        <w:t>-П</w:t>
      </w:r>
    </w:p>
    <w:p w:rsidR="00535842" w:rsidRPr="00535842" w:rsidRDefault="00535842" w:rsidP="00523E41">
      <w:pPr>
        <w:tabs>
          <w:tab w:val="left" w:pos="5103"/>
          <w:tab w:val="left" w:pos="5387"/>
        </w:tabs>
        <w:spacing w:after="36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504646642"/>
      <w:r w:rsidRPr="005358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35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администрации </w:t>
      </w:r>
      <w:proofErr w:type="spellStart"/>
      <w:r w:rsidRPr="00535842">
        <w:rPr>
          <w:rFonts w:ascii="Times New Roman" w:hAnsi="Times New Roman" w:cs="Times New Roman"/>
          <w:sz w:val="28"/>
          <w:szCs w:val="28"/>
          <w:shd w:val="clear" w:color="auto" w:fill="FFFFFF"/>
        </w:rPr>
        <w:t>Тарутинского</w:t>
      </w:r>
      <w:proofErr w:type="spellEnd"/>
      <w:r w:rsidRPr="00535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Pr="0053584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35842" w:rsidRDefault="00535842" w:rsidP="00535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5358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частью 5 статьи 17 </w:t>
      </w:r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Pr="00535842">
        <w:rPr>
          <w:rFonts w:ascii="Times New Roman" w:hAnsi="Times New Roman" w:cs="Times New Roman"/>
          <w:bCs/>
          <w:sz w:val="26"/>
          <w:szCs w:val="26"/>
        </w:rPr>
        <w:t xml:space="preserve">от 21.11.2013 г. № 1043 «О </w:t>
      </w:r>
      <w:r w:rsidRPr="00535842">
        <w:rPr>
          <w:rFonts w:ascii="Times New Roman" w:hAnsi="Times New Roman" w:cs="Times New Roman"/>
          <w:sz w:val="26"/>
          <w:szCs w:val="26"/>
        </w:rPr>
        <w:t>требованиях к формированию, утверждению и ведению планов закупок товаров, работ, услуг для обеспечения нужд субъекта Российской Федерации, муниципальных нужд, а также требованиях к</w:t>
      </w:r>
      <w:proofErr w:type="gramEnd"/>
      <w:r w:rsidRPr="00535842">
        <w:rPr>
          <w:rFonts w:ascii="Times New Roman" w:hAnsi="Times New Roman" w:cs="Times New Roman"/>
          <w:sz w:val="26"/>
          <w:szCs w:val="26"/>
        </w:rPr>
        <w:t xml:space="preserve"> форме планов закупок товаров, работ, услуг», Постановлением Правительства </w:t>
      </w:r>
      <w:r w:rsidRPr="00535842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</w:t>
      </w:r>
      <w:r w:rsidRPr="00535842">
        <w:rPr>
          <w:rFonts w:ascii="Times New Roman" w:hAnsi="Times New Roman" w:cs="Times New Roman"/>
          <w:sz w:val="26"/>
          <w:szCs w:val="26"/>
        </w:rPr>
        <w:t xml:space="preserve"> от 25.01.2017г.  №73 «О внесении изменений в некоторые акты Правительства Российской Федерации», руководствуясь ст. 17, 32 Устава </w:t>
      </w:r>
      <w:proofErr w:type="spellStart"/>
      <w:r w:rsidRPr="00535842">
        <w:rPr>
          <w:rFonts w:ascii="Times New Roman" w:hAnsi="Times New Roman" w:cs="Times New Roman"/>
          <w:sz w:val="26"/>
          <w:szCs w:val="26"/>
        </w:rPr>
        <w:t>Тарутинского</w:t>
      </w:r>
      <w:proofErr w:type="spellEnd"/>
      <w:r w:rsidRPr="00535842">
        <w:rPr>
          <w:rFonts w:ascii="Times New Roman" w:hAnsi="Times New Roman" w:cs="Times New Roman"/>
          <w:sz w:val="26"/>
          <w:szCs w:val="26"/>
        </w:rPr>
        <w:t xml:space="preserve"> сельсовета, </w:t>
      </w:r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5842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523E41" w:rsidRDefault="00535842" w:rsidP="00523E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58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Утвердить Порядок формирования, утверждения и ведения планов закупок товаров, работ, услуг для обеспечения муниципальных нужд </w:t>
      </w:r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Pr="00535842">
        <w:rPr>
          <w:rFonts w:ascii="Times New Roman" w:hAnsi="Times New Roman" w:cs="Times New Roman"/>
          <w:color w:val="000000"/>
          <w:sz w:val="26"/>
          <w:szCs w:val="26"/>
        </w:rPr>
        <w:t>Тарутинского</w:t>
      </w:r>
      <w:proofErr w:type="spellEnd"/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сельсовета, </w:t>
      </w:r>
      <w:r w:rsidRPr="005358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согласно Приложению.</w:t>
      </w:r>
    </w:p>
    <w:p w:rsidR="00523E41" w:rsidRDefault="00523E41" w:rsidP="00523E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Тарутинского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  от 23.05.2016 №35-П «Об установлении  Порядка формирования, утверждения и ведения планов закупок товаров, работ, услуг для обеспечения муниципальных нужд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Тарутинского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сельсовета».</w:t>
      </w:r>
    </w:p>
    <w:p w:rsidR="00523E41" w:rsidRDefault="00535842" w:rsidP="00523E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23E41">
        <w:rPr>
          <w:rFonts w:ascii="Times New Roman" w:hAnsi="Times New Roman" w:cs="Times New Roman"/>
          <w:sz w:val="26"/>
          <w:szCs w:val="26"/>
        </w:rPr>
        <w:t xml:space="preserve">Постановление  вступает в силу в день, следующий за днем его официального опубликования в  информационном листе «Сельские вести»,  подлежит размещению на официальном сайте </w:t>
      </w:r>
      <w:proofErr w:type="spellStart"/>
      <w:r w:rsidRPr="00523E41">
        <w:rPr>
          <w:rFonts w:ascii="Times New Roman" w:hAnsi="Times New Roman" w:cs="Times New Roman"/>
          <w:sz w:val="26"/>
          <w:szCs w:val="26"/>
        </w:rPr>
        <w:t>Тарутинского</w:t>
      </w:r>
      <w:proofErr w:type="spellEnd"/>
      <w:r w:rsidRPr="00523E41">
        <w:rPr>
          <w:rFonts w:ascii="Times New Roman" w:hAnsi="Times New Roman" w:cs="Times New Roman"/>
          <w:sz w:val="26"/>
          <w:szCs w:val="26"/>
        </w:rPr>
        <w:t xml:space="preserve"> сельсовета - </w:t>
      </w:r>
      <w:hyperlink r:id="rId9" w:history="1">
        <w:r w:rsidRPr="00523E41">
          <w:rPr>
            <w:rStyle w:val="a6"/>
            <w:rFonts w:ascii="Times New Roman" w:hAnsi="Times New Roman" w:cs="Times New Roman"/>
            <w:sz w:val="26"/>
            <w:szCs w:val="26"/>
          </w:rPr>
          <w:t>http://tarutino.bdu.su/</w:t>
        </w:r>
      </w:hyperlink>
      <w:r w:rsidRPr="00523E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842" w:rsidRPr="00523E41" w:rsidRDefault="00535842" w:rsidP="00523E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523E41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523E41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535842" w:rsidRDefault="00535842" w:rsidP="0053584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35842" w:rsidRDefault="00535842" w:rsidP="0053584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35842" w:rsidRPr="00535842" w:rsidRDefault="00535842" w:rsidP="0053584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35842" w:rsidRPr="00535842" w:rsidRDefault="00535842" w:rsidP="0053584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535842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535842">
        <w:rPr>
          <w:rFonts w:ascii="Times New Roman" w:hAnsi="Times New Roman"/>
          <w:b/>
          <w:sz w:val="26"/>
          <w:szCs w:val="26"/>
        </w:rPr>
        <w:t>Тарутинского</w:t>
      </w:r>
      <w:proofErr w:type="spellEnd"/>
      <w:r w:rsidRPr="00535842">
        <w:rPr>
          <w:rFonts w:ascii="Times New Roman" w:hAnsi="Times New Roman"/>
          <w:b/>
          <w:sz w:val="26"/>
          <w:szCs w:val="26"/>
        </w:rPr>
        <w:t xml:space="preserve"> сельсовета                                                В.А. Потехин</w:t>
      </w:r>
      <w:r w:rsidRPr="00535842">
        <w:rPr>
          <w:rFonts w:ascii="Times New Roman" w:hAnsi="Times New Roman"/>
          <w:sz w:val="26"/>
          <w:szCs w:val="26"/>
        </w:rPr>
        <w:t xml:space="preserve">   </w:t>
      </w:r>
    </w:p>
    <w:p w:rsidR="00535842" w:rsidRPr="00535842" w:rsidRDefault="00535842" w:rsidP="0053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3584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535842" w:rsidRPr="00535842" w:rsidRDefault="00535842" w:rsidP="0053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35842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535842" w:rsidRPr="00535842" w:rsidRDefault="00535842" w:rsidP="0053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Тарутинского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5842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535842" w:rsidRPr="00535842" w:rsidRDefault="00535842" w:rsidP="0053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3584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02</w:t>
      </w:r>
      <w:r w:rsidRPr="00535842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535842">
        <w:rPr>
          <w:rFonts w:ascii="Times New Roman" w:hAnsi="Times New Roman" w:cs="Times New Roman"/>
          <w:bCs/>
          <w:sz w:val="26"/>
          <w:szCs w:val="26"/>
        </w:rPr>
        <w:t xml:space="preserve">.2018г. № </w:t>
      </w:r>
      <w:r>
        <w:rPr>
          <w:rFonts w:ascii="Times New Roman" w:hAnsi="Times New Roman" w:cs="Times New Roman"/>
          <w:bCs/>
          <w:sz w:val="26"/>
          <w:szCs w:val="26"/>
        </w:rPr>
        <w:t>44</w:t>
      </w:r>
      <w:r w:rsidRPr="00535842">
        <w:rPr>
          <w:rFonts w:ascii="Times New Roman" w:hAnsi="Times New Roman" w:cs="Times New Roman"/>
          <w:bCs/>
          <w:sz w:val="26"/>
          <w:szCs w:val="26"/>
        </w:rPr>
        <w:t>-П</w:t>
      </w:r>
    </w:p>
    <w:p w:rsidR="00535842" w:rsidRPr="00535842" w:rsidRDefault="00535842" w:rsidP="00535842">
      <w:pPr>
        <w:spacing w:after="0" w:line="240" w:lineRule="auto"/>
        <w:ind w:right="4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6"/>
          <w:szCs w:val="26"/>
        </w:rPr>
      </w:pPr>
      <w:r w:rsidRPr="00535842">
        <w:rPr>
          <w:b/>
          <w:color w:val="000000"/>
          <w:sz w:val="26"/>
          <w:szCs w:val="26"/>
        </w:rPr>
        <w:t>Порядок</w:t>
      </w:r>
      <w:r w:rsidRPr="00535842">
        <w:rPr>
          <w:b/>
          <w:color w:val="000000"/>
          <w:sz w:val="26"/>
          <w:szCs w:val="26"/>
        </w:rPr>
        <w:br/>
        <w:t xml:space="preserve">формирования, утверждения и ведения планов закупок товаров, работ, услуг для обеспечения муниципальных нужд администрации </w:t>
      </w:r>
      <w:proofErr w:type="spellStart"/>
      <w:r>
        <w:rPr>
          <w:b/>
          <w:color w:val="000000"/>
          <w:sz w:val="26"/>
          <w:szCs w:val="26"/>
        </w:rPr>
        <w:t>Тарутинског</w:t>
      </w:r>
      <w:r w:rsidRPr="00535842">
        <w:rPr>
          <w:b/>
          <w:color w:val="000000"/>
          <w:sz w:val="26"/>
          <w:szCs w:val="26"/>
        </w:rPr>
        <w:t>о</w:t>
      </w:r>
      <w:proofErr w:type="spellEnd"/>
      <w:r w:rsidRPr="00535842">
        <w:rPr>
          <w:b/>
          <w:color w:val="000000"/>
          <w:sz w:val="26"/>
          <w:szCs w:val="26"/>
        </w:rPr>
        <w:t xml:space="preserve"> сельсовета</w:t>
      </w:r>
    </w:p>
    <w:p w:rsidR="00535842" w:rsidRDefault="00535842" w:rsidP="00535842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6"/>
          <w:szCs w:val="26"/>
        </w:rPr>
      </w:pP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6"/>
          <w:szCs w:val="26"/>
        </w:rPr>
      </w:pPr>
      <w:r w:rsidRPr="00535842">
        <w:rPr>
          <w:b/>
          <w:color w:val="000000"/>
          <w:sz w:val="26"/>
          <w:szCs w:val="26"/>
        </w:rPr>
        <w:t xml:space="preserve">1. </w:t>
      </w:r>
      <w:r w:rsidRPr="00535842">
        <w:rPr>
          <w:sz w:val="26"/>
          <w:szCs w:val="26"/>
        </w:rPr>
        <w:t>Общие положения</w:t>
      </w:r>
    </w:p>
    <w:p w:rsidR="00535842" w:rsidRP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 xml:space="preserve">1.1. Порядок формирования, утверждения и ведения планов закупок товаров, работ, услуг для обеспечения муниципальных нужд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Тарутинского</w:t>
      </w:r>
      <w:proofErr w:type="spellEnd"/>
      <w:r w:rsidRPr="00535842">
        <w:rPr>
          <w:rFonts w:ascii="Times New Roman" w:hAnsi="Times New Roman" w:cs="Times New Roman"/>
          <w:sz w:val="26"/>
          <w:szCs w:val="26"/>
        </w:rPr>
        <w:t xml:space="preserve"> сельсовета (далее - Порядок) определяет правила формирования, утверждения и внесения изменений в планы закупок товаров, работ, услуг.</w:t>
      </w:r>
    </w:p>
    <w:p w:rsidR="00535842" w:rsidRP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 xml:space="preserve">1.2. В планы закупок товаров, работ, услуг (далее - план закупок) подлежат включению все закупки товаров, работ, услуг для обеспечения муниципальных нужд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Тарутинского</w:t>
      </w:r>
      <w:proofErr w:type="spellEnd"/>
      <w:r w:rsidRPr="00535842">
        <w:rPr>
          <w:rFonts w:ascii="Times New Roman" w:hAnsi="Times New Roman" w:cs="Times New Roman"/>
          <w:sz w:val="26"/>
          <w:szCs w:val="26"/>
        </w:rPr>
        <w:t xml:space="preserve"> сельсовета, осуществление которых планируется в очередном финансовом году и плановом периоде.</w:t>
      </w:r>
    </w:p>
    <w:p w:rsidR="00535842" w:rsidRP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>1.3. Планы закупок формируются и утверждаются:</w:t>
      </w:r>
    </w:p>
    <w:p w:rsidR="00535842" w:rsidRPr="00535842" w:rsidRDefault="00535842" w:rsidP="00535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>1.3.1</w:t>
      </w:r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муниципальными заказчиками, </w:t>
      </w:r>
      <w:r w:rsidRPr="00535842">
        <w:rPr>
          <w:rFonts w:ascii="Times New Roman" w:hAnsi="Times New Roman" w:cs="Times New Roman"/>
          <w:sz w:val="26"/>
          <w:szCs w:val="26"/>
        </w:rPr>
        <w:t xml:space="preserve"> действующими от имени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Тарутинского</w:t>
      </w:r>
      <w:proofErr w:type="spellEnd"/>
      <w:r w:rsidRPr="005358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535842">
        <w:rPr>
          <w:rFonts w:ascii="Times New Roman" w:hAnsi="Times New Roman" w:cs="Times New Roman"/>
          <w:sz w:val="26"/>
          <w:szCs w:val="26"/>
        </w:rPr>
        <w:t xml:space="preserve">(далее - муниципальные заказчики) </w:t>
      </w:r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– после доведения до соответствующих муниципальных заказчиков объема прав в денежном выражении на принятие и (или) исполнение обязательств в соответствии с бюджетным законодательством Российской Федерации; </w:t>
      </w:r>
    </w:p>
    <w:p w:rsidR="00535842" w:rsidRPr="00535842" w:rsidRDefault="00535842" w:rsidP="00535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 xml:space="preserve">1.3.2. бюджетными учреждениями, созданными  муниципальным образованием, за исключением закупок, осуществляемых в соответствии с </w:t>
      </w:r>
      <w:hyperlink r:id="rId10" w:history="1">
        <w:r w:rsidRPr="00535842">
          <w:rPr>
            <w:rFonts w:ascii="Times New Roman" w:hAnsi="Times New Roman" w:cs="Times New Roman"/>
            <w:sz w:val="26"/>
            <w:szCs w:val="26"/>
          </w:rPr>
          <w:t>частями 2</w:t>
        </w:r>
      </w:hyperlink>
      <w:r w:rsidRPr="005358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535842">
          <w:rPr>
            <w:rFonts w:ascii="Times New Roman" w:hAnsi="Times New Roman" w:cs="Times New Roman"/>
            <w:sz w:val="26"/>
            <w:szCs w:val="26"/>
          </w:rPr>
          <w:t>6 статьи 15</w:t>
        </w:r>
      </w:hyperlink>
      <w:r w:rsidRPr="00535842">
        <w:rPr>
          <w:rFonts w:ascii="Times New Roman" w:hAnsi="Times New Roman" w:cs="Times New Roman"/>
          <w:sz w:val="26"/>
          <w:szCs w:val="26"/>
        </w:rPr>
        <w:t xml:space="preserve"> Федерального закона, - после утверждения планов финансово-хозяйственной деятельности;</w:t>
      </w:r>
    </w:p>
    <w:p w:rsidR="00535842" w:rsidRP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 xml:space="preserve">1.3.3. муниципальными унитарными предприятиями, за исключением закупок, осуществляемых в соответствии с </w:t>
      </w:r>
      <w:hyperlink r:id="rId12" w:history="1">
        <w:r w:rsidRPr="00535842">
          <w:rPr>
            <w:rFonts w:ascii="Times New Roman" w:hAnsi="Times New Roman" w:cs="Times New Roman"/>
            <w:sz w:val="26"/>
            <w:szCs w:val="26"/>
          </w:rPr>
          <w:t>частями 2.1</w:t>
        </w:r>
      </w:hyperlink>
      <w:r w:rsidRPr="005358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535842">
          <w:rPr>
            <w:rFonts w:ascii="Times New Roman" w:hAnsi="Times New Roman" w:cs="Times New Roman"/>
            <w:sz w:val="26"/>
            <w:szCs w:val="26"/>
          </w:rPr>
          <w:t>6 статьи 15</w:t>
        </w:r>
      </w:hyperlink>
      <w:r w:rsidRPr="00535842">
        <w:rPr>
          <w:rFonts w:ascii="Times New Roman" w:hAnsi="Times New Roman" w:cs="Times New Roman"/>
          <w:sz w:val="26"/>
          <w:szCs w:val="26"/>
        </w:rPr>
        <w:t xml:space="preserve"> Федерального закона, со дня утверждения планов финансово-хозяйственной деятельности;</w:t>
      </w:r>
    </w:p>
    <w:p w:rsidR="00535842" w:rsidRPr="00535842" w:rsidRDefault="00535842" w:rsidP="00535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5842">
        <w:rPr>
          <w:rFonts w:ascii="Times New Roman" w:hAnsi="Times New Roman" w:cs="Times New Roman"/>
          <w:sz w:val="26"/>
          <w:szCs w:val="26"/>
        </w:rPr>
        <w:t xml:space="preserve">1.3.4. автономными учреждениями, созданными муниципальным образованием в случае, предусмотренном </w:t>
      </w:r>
      <w:hyperlink r:id="rId14" w:history="1">
        <w:r w:rsidRPr="00535842">
          <w:rPr>
            <w:rFonts w:ascii="Times New Roman" w:hAnsi="Times New Roman" w:cs="Times New Roman"/>
            <w:sz w:val="26"/>
            <w:szCs w:val="26"/>
          </w:rPr>
          <w:t>частью 4 статьи 15</w:t>
        </w:r>
      </w:hyperlink>
      <w:r w:rsidRPr="00535842">
        <w:rPr>
          <w:rFonts w:ascii="Times New Roman" w:hAnsi="Times New Roman" w:cs="Times New Roman"/>
          <w:sz w:val="26"/>
          <w:szCs w:val="26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</w:t>
      </w:r>
      <w:proofErr w:type="gramEnd"/>
      <w:r w:rsidRPr="00535842">
        <w:rPr>
          <w:rFonts w:ascii="Times New Roman" w:hAnsi="Times New Roman" w:cs="Times New Roman"/>
          <w:sz w:val="26"/>
          <w:szCs w:val="26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535842" w:rsidRPr="00535842" w:rsidRDefault="00535842" w:rsidP="00535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35842">
        <w:rPr>
          <w:rFonts w:ascii="Times New Roman" w:hAnsi="Times New Roman" w:cs="Times New Roman"/>
          <w:color w:val="000000"/>
          <w:sz w:val="26"/>
          <w:szCs w:val="26"/>
        </w:rPr>
        <w:t>1.3.5. бюджетными, автономными учреждениями,</w:t>
      </w:r>
      <w:r w:rsidRPr="00535842">
        <w:rPr>
          <w:rFonts w:ascii="Times New Roman" w:hAnsi="Times New Roman" w:cs="Times New Roman"/>
          <w:sz w:val="26"/>
          <w:szCs w:val="26"/>
        </w:rPr>
        <w:t xml:space="preserve"> созданными муниципальным образованием, </w:t>
      </w:r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Федерального закона - со дня доведения на соответствующий лицевой счет по </w:t>
      </w:r>
      <w:r w:rsidRPr="0053584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переданным полномочиям объема прав в денежном выражении</w:t>
      </w:r>
      <w:proofErr w:type="gramEnd"/>
      <w:r w:rsidRPr="00535842">
        <w:rPr>
          <w:rFonts w:ascii="Times New Roman" w:hAnsi="Times New Roman" w:cs="Times New Roman"/>
          <w:color w:val="000000"/>
          <w:sz w:val="26"/>
          <w:szCs w:val="26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535842" w:rsidRPr="00535842" w:rsidRDefault="00535842" w:rsidP="00535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>Для целей применения настоящего Порядка лица, указанные в подпунктах 1.3.1- 1.3.5 настоящего пункта, именуются заказчиками.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535842">
        <w:rPr>
          <w:sz w:val="26"/>
          <w:szCs w:val="26"/>
        </w:rPr>
        <w:t xml:space="preserve">1.4. План </w:t>
      </w:r>
      <w:r w:rsidRPr="00535842">
        <w:rPr>
          <w:color w:val="000000"/>
          <w:sz w:val="26"/>
          <w:szCs w:val="26"/>
        </w:rPr>
        <w:t xml:space="preserve">закупок утверждаются в течение 10 рабочих дней.  </w:t>
      </w:r>
    </w:p>
    <w:p w:rsidR="00535842" w:rsidRP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>1.5. Планы закупок формируются на очередной финансовый год и плановый период по форме, установленной приложением к настоящему Порядку.</w:t>
      </w:r>
    </w:p>
    <w:p w:rsidR="00535842" w:rsidRP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>1.5. План закупок разрабатывается путем изменения параметров очередного финансового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535842" w:rsidRP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>1.6. Формирование, утверждение и ведение планов закупок осуществляется с помощью информационной системы в сфере закупок.</w:t>
      </w:r>
    </w:p>
    <w:p w:rsidR="00535842" w:rsidRP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>1.7. Утвержденный план закупок подлежит размещению в единой информационной системе в сфере закупок в срок не позднее трех рабочих дней со дня утверждения или изменения плана закупок, за исключением содержащихся в нем сведений, составляющих государственную тайну, с момента ввода ее в эксплуатацию.</w:t>
      </w:r>
    </w:p>
    <w:p w:rsid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>До ввода в эксплуатацию единой информационной системы в сфере закупок утвержденные планы закупок размещаются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hyperlink r:id="rId15" w:history="1">
        <w:r w:rsidRPr="00AF3196">
          <w:rPr>
            <w:rStyle w:val="a6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535842">
        <w:rPr>
          <w:rFonts w:ascii="Times New Roman" w:hAnsi="Times New Roman" w:cs="Times New Roman"/>
          <w:sz w:val="26"/>
          <w:szCs w:val="26"/>
        </w:rPr>
        <w:t>).</w:t>
      </w:r>
    </w:p>
    <w:p w:rsidR="00535842" w:rsidRPr="00535842" w:rsidRDefault="00535842" w:rsidP="00535842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35842" w:rsidRPr="00535842" w:rsidRDefault="00535842" w:rsidP="005358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>2. Формирование, утверждение и ведение планов закупок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>2.1. Планы закупок муниципальных заказчиков формируется в процессе составления и рассмотрения проекта бюджета сельсовета.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>2.2.  Планы закупок формируются на основе потребностей в закупке товаров, работ, услуг, определяемых муниципальными заказчиками, с учетом и на основании конкретных мероприятий государственных программ и иных документов программно-целевого планирования, а также в соответствии с осуществляемыми муниципальными заказчиками функциями и полномочиями в соответствии с уставами муниципальных заказчиков.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>2.3. При формировании потребности в закупках товаров, работ, услуг муниципальные заказчики руководствуются нормами, правилами и требованиями, установленными нормативными правовыми актами Российской Федерации, Красноярского края  и органов местного самоуправления Преображенского сельсовета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>2.4.  Формирование планов закупок производится Заказчиками на основании принципов открытости, прозрачности информации о контрактной системе в сфере закупок, обеспечения конкуренции, профессионализма муниципальных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 xml:space="preserve">2.5. 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</w:t>
      </w:r>
      <w:r w:rsidRPr="00535842">
        <w:rPr>
          <w:color w:val="0E2F43"/>
          <w:sz w:val="26"/>
          <w:szCs w:val="26"/>
        </w:rPr>
        <w:lastRenderedPageBreak/>
        <w:t>с бюджетным законодательством Российской Федерации. При этом муниципальные заказчики: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proofErr w:type="gramStart"/>
      <w:r w:rsidRPr="00535842">
        <w:rPr>
          <w:color w:val="0E2F43"/>
          <w:sz w:val="26"/>
          <w:szCs w:val="26"/>
        </w:rPr>
        <w:t>а) формируют планы закупок исходя из целей осуществления закупок, определенных с учетом положений статьи 13 Федерального закона о контрактной системе, и представляют их не позднее 1 августа главным распорядителям средств бюджета муниципального образования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proofErr w:type="gramEnd"/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 xml:space="preserve">б) корректируют при необходимости по согласованию с главными распорядителями средств бюджета планы закупок в процессе </w:t>
      </w:r>
      <w:proofErr w:type="gramStart"/>
      <w:r w:rsidRPr="00535842">
        <w:rPr>
          <w:color w:val="0E2F43"/>
          <w:sz w:val="26"/>
          <w:szCs w:val="26"/>
        </w:rPr>
        <w:t>составления проекта решения сельского Совета депутатов</w:t>
      </w:r>
      <w:proofErr w:type="gramEnd"/>
      <w:r w:rsidRPr="00535842">
        <w:rPr>
          <w:color w:val="0E2F43"/>
          <w:sz w:val="26"/>
          <w:szCs w:val="26"/>
        </w:rPr>
        <w:t xml:space="preserve">   о бюджете муниципального образования;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>в)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>2.6. 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>2.7. План закупок формируется на срок, соответствующий сроку действия решения сельского Совета депутатов   о бюджете муниципального образования.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>2.8.  В планы закупок муниципальных заказчиков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муниципальных нужд.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 xml:space="preserve">2.9.  Главные распорядители средств бюджета муниципального образования осуществляют </w:t>
      </w:r>
      <w:proofErr w:type="gramStart"/>
      <w:r w:rsidRPr="00535842">
        <w:rPr>
          <w:color w:val="0E2F43"/>
          <w:sz w:val="26"/>
          <w:szCs w:val="26"/>
        </w:rPr>
        <w:t>контроль за</w:t>
      </w:r>
      <w:proofErr w:type="gramEnd"/>
      <w:r w:rsidRPr="00535842">
        <w:rPr>
          <w:color w:val="0E2F43"/>
          <w:sz w:val="26"/>
          <w:szCs w:val="26"/>
        </w:rPr>
        <w:t xml:space="preserve"> исполнением плана закупок подведомственными им казенными учреждениями.</w:t>
      </w:r>
    </w:p>
    <w:p w:rsidR="00535842" w:rsidRPr="00535842" w:rsidRDefault="00535842" w:rsidP="00535842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35842" w:rsidRPr="00535842" w:rsidRDefault="00535842" w:rsidP="0053584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 xml:space="preserve">                                   3. Внесение изменений в утвержденные планы закупок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 </w:t>
      </w:r>
      <w:r w:rsidRPr="00535842">
        <w:rPr>
          <w:color w:val="0E2F43"/>
          <w:sz w:val="26"/>
          <w:szCs w:val="26"/>
        </w:rPr>
        <w:t>3.1 . Муниципальные заказчики ведут планы закупок в соответствии с положениями Закона о контрактной системе и настоящего Порядка.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>3.2. Планы закупок подлежат изменению при необходимости: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proofErr w:type="gramStart"/>
      <w:r w:rsidRPr="00535842">
        <w:rPr>
          <w:color w:val="0E2F43"/>
          <w:sz w:val="26"/>
          <w:szCs w:val="26"/>
        </w:rPr>
        <w:t>а) приведения планов закупок в соответствие с утвержденными изменениями целей осуществления закупок, определенных с учетом положений статьи 13 Закона о контрактной системе и установленных в соответствии со статьей 19 Закона о контрактной системе,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  <w:proofErr w:type="gramEnd"/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>б) приведения планов закупок в соответствие с муниципальными правовыми актами о внесении изменений в решение сельского Совета депутатов о бюджете на текущий финансовый год (текущий финансовый год и плановый период);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proofErr w:type="gramStart"/>
      <w:r w:rsidRPr="00535842">
        <w:rPr>
          <w:color w:val="0E2F43"/>
          <w:sz w:val="26"/>
          <w:szCs w:val="26"/>
        </w:rPr>
        <w:t xml:space="preserve">в) реализации федеральных законов, решений, поручений, указаний Президента Российской Федерации, решений, поручений Правительства Российской Федерации, законов субъектов Российской Федерации, решений, </w:t>
      </w:r>
      <w:r w:rsidRPr="00535842">
        <w:rPr>
          <w:color w:val="0E2F43"/>
          <w:sz w:val="26"/>
          <w:szCs w:val="26"/>
        </w:rPr>
        <w:lastRenderedPageBreak/>
        <w:t>поручений высших исполнительных органов государственной власти субъектов Российской Федерации,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сельского Совета депутатов;</w:t>
      </w:r>
      <w:proofErr w:type="gramEnd"/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>г) реализации решения, принятого муниципальным заказчиком по итогам обязательного общественного обсуждения закупки;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proofErr w:type="spellStart"/>
      <w:r w:rsidRPr="00535842">
        <w:rPr>
          <w:color w:val="0E2F43"/>
          <w:sz w:val="26"/>
          <w:szCs w:val="26"/>
        </w:rPr>
        <w:t>д</w:t>
      </w:r>
      <w:proofErr w:type="spellEnd"/>
      <w:r w:rsidRPr="00535842">
        <w:rPr>
          <w:color w:val="0E2F43"/>
          <w:sz w:val="26"/>
          <w:szCs w:val="26"/>
        </w:rPr>
        <w:t>) использования в соответствии с законодательством Российской Федерации экономии, полученной при осуществлении закупки;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>е) повторного осуществления закупок в случаях, предусмотренных федеральным законодательством;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>ж) в случае выдачи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535842" w:rsidRPr="00535842" w:rsidRDefault="00535842" w:rsidP="0053584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53584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35842">
        <w:rPr>
          <w:rFonts w:ascii="Times New Roman" w:hAnsi="Times New Roman" w:cs="Times New Roman"/>
          <w:sz w:val="26"/>
          <w:szCs w:val="26"/>
        </w:rPr>
        <w:t>)  изменение потребности в товарах, работах, услугах</w:t>
      </w:r>
    </w:p>
    <w:p w:rsidR="00535842" w:rsidRPr="00535842" w:rsidRDefault="00535842" w:rsidP="0053584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 xml:space="preserve">       и) изменение объема и (или) стоимости планируемых к закупке товаров, работ, услуг, произведенное в связи с выявленной в ходе подготовки процедуры осуществления закупки (или закупок) невозможностью осуществления закупки (или закупок) в пределах планируемого объема бюджетных ассигнований, предусмотренных планом закупки по соответствующему объекту и (или) объектам закупок.</w:t>
      </w:r>
    </w:p>
    <w:p w:rsidR="00535842" w:rsidRPr="00535842" w:rsidRDefault="00535842" w:rsidP="0053584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58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35842">
        <w:rPr>
          <w:rFonts w:ascii="Times New Roman" w:hAnsi="Times New Roman" w:cs="Times New Roman"/>
          <w:sz w:val="26"/>
          <w:szCs w:val="26"/>
        </w:rPr>
        <w:t>к) возникновение потребности в определенных товарах, работах, услугах, закупаемых в целях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</w:t>
      </w:r>
    </w:p>
    <w:p w:rsid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</w:t>
      </w:r>
      <w:r w:rsidRPr="00535842">
        <w:rPr>
          <w:color w:val="0E2F43"/>
          <w:sz w:val="26"/>
          <w:szCs w:val="26"/>
        </w:rPr>
        <w:t>л) иные случаи, предусмотренные федеральным законодательством Российской Федерации и иными нормативными правовыми актами о контрактной системе в сфере закупок.</w:t>
      </w:r>
      <w:r>
        <w:rPr>
          <w:color w:val="0E2F43"/>
          <w:sz w:val="26"/>
          <w:szCs w:val="26"/>
        </w:rPr>
        <w:t xml:space="preserve"> 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center"/>
        <w:rPr>
          <w:color w:val="0E2F43"/>
          <w:sz w:val="26"/>
          <w:szCs w:val="26"/>
        </w:rPr>
      </w:pPr>
      <w:r w:rsidRPr="00535842">
        <w:rPr>
          <w:color w:val="0E2F43"/>
          <w:sz w:val="26"/>
          <w:szCs w:val="26"/>
        </w:rPr>
        <w:t>4.  Требования к форме планов закупок товаров, работ, услуг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 xml:space="preserve">1. План закупок представляет собой единый документ, </w:t>
      </w:r>
      <w:proofErr w:type="gramStart"/>
      <w:r w:rsidRPr="00535842">
        <w:rPr>
          <w:color w:val="0E2F43"/>
          <w:sz w:val="26"/>
          <w:szCs w:val="26"/>
        </w:rPr>
        <w:t>требования</w:t>
      </w:r>
      <w:proofErr w:type="gramEnd"/>
      <w:r w:rsidRPr="00535842">
        <w:rPr>
          <w:color w:val="0E2F43"/>
          <w:sz w:val="26"/>
          <w:szCs w:val="26"/>
        </w:rPr>
        <w:t xml:space="preserve"> к форме которого утверждены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 xml:space="preserve">2. </w:t>
      </w:r>
      <w:proofErr w:type="gramStart"/>
      <w:r w:rsidRPr="00535842">
        <w:rPr>
          <w:color w:val="0E2F43"/>
          <w:sz w:val="26"/>
          <w:szCs w:val="26"/>
        </w:rPr>
        <w:t>Информация о закупках, которые планируется осуществлять в соответствии с пунктом 7 части 2 статьи 83 и пунктами 4, 5, 26, 33 части 1 статьи 93 Закона о контрактной системе,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закупок:</w:t>
      </w:r>
      <w:proofErr w:type="gramEnd"/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</w:t>
      </w:r>
      <w:r w:rsidRPr="00535842">
        <w:rPr>
          <w:color w:val="0E2F43"/>
          <w:sz w:val="26"/>
          <w:szCs w:val="26"/>
        </w:rPr>
        <w:t>а) лекарственные препараты;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>б) товары, работы или услуги на сумму, не превышающую 100 тыс. рублей (в случае заключения муниципальным заказчиком контракта в соответствии с пунктом 4 части 1 статьи 93 Закона о контрактной системе);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lastRenderedPageBreak/>
        <w:t xml:space="preserve">       </w:t>
      </w:r>
      <w:r w:rsidRPr="00535842">
        <w:rPr>
          <w:color w:val="0E2F43"/>
          <w:sz w:val="26"/>
          <w:szCs w:val="26"/>
        </w:rPr>
        <w:t>в) товары, работы или услуги на сумму, не превышающую 400 тыс. рублей (в случае заключения муниципальным заказчиком контракта в соответствии с пунктом 5 части 1 статьи 93 Закона о контрактной системе);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proofErr w:type="gramStart"/>
      <w:r w:rsidRPr="00535842">
        <w:rPr>
          <w:color w:val="0E2F43"/>
          <w:sz w:val="26"/>
          <w:szCs w:val="26"/>
        </w:rPr>
        <w:t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муниципальным заказчиком контракта в соответствии с пунктом 26 части 1 статьи 93 Закона о контрактной системе);</w:t>
      </w:r>
      <w:proofErr w:type="gramEnd"/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proofErr w:type="spellStart"/>
      <w:r w:rsidRPr="00535842">
        <w:rPr>
          <w:color w:val="0E2F43"/>
          <w:sz w:val="26"/>
          <w:szCs w:val="26"/>
        </w:rPr>
        <w:t>д</w:t>
      </w:r>
      <w:proofErr w:type="spellEnd"/>
      <w:r w:rsidRPr="00535842">
        <w:rPr>
          <w:color w:val="0E2F43"/>
          <w:sz w:val="26"/>
          <w:szCs w:val="26"/>
        </w:rPr>
        <w:t>) преподавательские услуги, оказываемые физическими лицами;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>е) услуги экскурсовода (гида), оказываемые физическими лицами.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</w:t>
      </w:r>
      <w:r w:rsidRPr="00535842">
        <w:rPr>
          <w:color w:val="0E2F43"/>
          <w:sz w:val="26"/>
          <w:szCs w:val="26"/>
        </w:rPr>
        <w:t>3.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обеспечения, предусмотренные на заключение контрактов в текущем финансовом году, плановом периоде и последующие годы (в случае закупок, которые планируется осуществить по истечении планового периода).</w:t>
      </w:r>
    </w:p>
    <w:p w:rsidR="00535842" w:rsidRPr="00535842" w:rsidRDefault="00535842" w:rsidP="00535842">
      <w:pPr>
        <w:pStyle w:val="aa"/>
        <w:shd w:val="clear" w:color="auto" w:fill="FFFFFF"/>
        <w:spacing w:before="0" w:beforeAutospacing="0" w:after="0" w:afterAutospacing="0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</w:t>
      </w:r>
      <w:r w:rsidRPr="00535842">
        <w:rPr>
          <w:color w:val="0E2F43"/>
          <w:sz w:val="26"/>
          <w:szCs w:val="26"/>
        </w:rPr>
        <w:t xml:space="preserve">4. </w:t>
      </w:r>
      <w:proofErr w:type="gramStart"/>
      <w:r w:rsidRPr="00535842">
        <w:rPr>
          <w:color w:val="0E2F43"/>
          <w:sz w:val="26"/>
          <w:szCs w:val="26"/>
        </w:rPr>
        <w:t>Утвержденный муниципальным заказчиком план закупок и внесенные в него изменения подлежат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535842">
        <w:rPr>
          <w:color w:val="0E2F43"/>
          <w:sz w:val="26"/>
          <w:szCs w:val="26"/>
        </w:rPr>
        <w:t>www.zakupki.gov.ru</w:t>
      </w:r>
      <w:proofErr w:type="spellEnd"/>
      <w:r w:rsidRPr="00535842">
        <w:rPr>
          <w:color w:val="0E2F43"/>
          <w:sz w:val="26"/>
          <w:szCs w:val="26"/>
        </w:rPr>
        <w:t>) в течение трех дней с даты утверждения или изменения</w:t>
      </w:r>
      <w:proofErr w:type="gramEnd"/>
      <w:r w:rsidRPr="00535842">
        <w:rPr>
          <w:color w:val="0E2F43"/>
          <w:sz w:val="26"/>
          <w:szCs w:val="26"/>
        </w:rPr>
        <w:t xml:space="preserve"> плана закупок, за исключением сведений, составляющих государственную тайну.</w:t>
      </w:r>
    </w:p>
    <w:p w:rsidR="00535842" w:rsidRPr="00535842" w:rsidRDefault="00535842" w:rsidP="005358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535842" w:rsidRPr="00535842" w:rsidSect="00C86D92">
          <w:headerReference w:type="even" r:id="rId16"/>
          <w:headerReference w:type="default" r:id="rId17"/>
          <w:pgSz w:w="11906" w:h="16838" w:code="9"/>
          <w:pgMar w:top="1134" w:right="851" w:bottom="1134" w:left="1701" w:header="0" w:footer="0" w:gutter="0"/>
          <w:cols w:space="720"/>
          <w:docGrid w:linePitch="326"/>
        </w:sectPr>
      </w:pPr>
    </w:p>
    <w:p w:rsidR="00535842" w:rsidRPr="00B47493" w:rsidRDefault="00535842" w:rsidP="005358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4749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35842" w:rsidRPr="00B47493" w:rsidRDefault="00535842" w:rsidP="005358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47493">
        <w:rPr>
          <w:rFonts w:ascii="Times New Roman" w:hAnsi="Times New Roman" w:cs="Times New Roman"/>
          <w:sz w:val="20"/>
          <w:szCs w:val="20"/>
        </w:rPr>
        <w:t>к Порядку формирования, утверждения</w:t>
      </w:r>
    </w:p>
    <w:p w:rsidR="00535842" w:rsidRPr="00B47493" w:rsidRDefault="00535842" w:rsidP="005358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47493">
        <w:rPr>
          <w:rFonts w:ascii="Times New Roman" w:hAnsi="Times New Roman" w:cs="Times New Roman"/>
          <w:sz w:val="20"/>
          <w:szCs w:val="20"/>
        </w:rPr>
        <w:t>и ведения планов закупок товаров, работ, услуг</w:t>
      </w:r>
    </w:p>
    <w:p w:rsidR="00535842" w:rsidRPr="00B47493" w:rsidRDefault="00535842" w:rsidP="005358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B47493">
        <w:rPr>
          <w:rFonts w:ascii="Times New Roman" w:hAnsi="Times New Roman" w:cs="Times New Roman"/>
          <w:sz w:val="20"/>
          <w:szCs w:val="20"/>
        </w:rPr>
        <w:t>для обеспечения государственных (муниципальных</w:t>
      </w:r>
      <w:proofErr w:type="gramStart"/>
      <w:r w:rsidRPr="00B47493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B47493">
        <w:rPr>
          <w:rFonts w:ascii="Times New Roman" w:hAnsi="Times New Roman" w:cs="Times New Roman"/>
          <w:sz w:val="20"/>
          <w:szCs w:val="20"/>
        </w:rPr>
        <w:t xml:space="preserve"> нужд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УТВЕРЖДАЮ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Руководитель (уполномоченное лицо)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___________ _________ _____________________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(должность) (подпись) (расшифровка подписи)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"__" _____________ 20__ г.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ПЛАН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закупок товаров, работ, услуг для обеспечения нужд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субъекта Российской Федерации и муниципальных нужд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на 20__ финансовый год и на плановый период</w:t>
      </w:r>
    </w:p>
    <w:p w:rsidR="00535842" w:rsidRPr="00B47493" w:rsidRDefault="00535842" w:rsidP="00535842">
      <w:pPr>
        <w:pStyle w:val="HTML"/>
        <w:jc w:val="center"/>
        <w:rPr>
          <w:rFonts w:ascii="Times New Roman" w:hAnsi="Times New Roman"/>
        </w:rPr>
      </w:pPr>
      <w:r w:rsidRPr="00B47493">
        <w:rPr>
          <w:rFonts w:ascii="Times New Roman" w:hAnsi="Times New Roman"/>
        </w:rPr>
        <w:t>20__ и 20__ годов</w:t>
      </w:r>
    </w:p>
    <w:p w:rsidR="00535842" w:rsidRPr="00B47493" w:rsidRDefault="00535842" w:rsidP="00535842">
      <w:pPr>
        <w:spacing w:line="31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5842" w:rsidRPr="00535842" w:rsidRDefault="00535842" w:rsidP="0053584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67" w:tblpY="1"/>
        <w:tblOverlap w:val="never"/>
        <w:tblW w:w="9923" w:type="dxa"/>
        <w:tblCellMar>
          <w:left w:w="0" w:type="dxa"/>
          <w:right w:w="0" w:type="dxa"/>
        </w:tblCellMar>
        <w:tblLook w:val="04A0"/>
      </w:tblPr>
      <w:tblGrid>
        <w:gridCol w:w="5597"/>
        <w:gridCol w:w="2251"/>
        <w:gridCol w:w="1120"/>
        <w:gridCol w:w="955"/>
      </w:tblGrid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vMerge w:val="restart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vMerge/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vMerge/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8" w:history="1">
              <w:r w:rsidRPr="0053584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ОКОПФ</w:t>
              </w:r>
            </w:hyperlink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Форма собственности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19" w:history="1">
              <w:r w:rsidRPr="0053584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ОКФС</w:t>
              </w:r>
            </w:hyperlink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20" w:history="1">
              <w:r w:rsidRPr="0053584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  <w:hyperlink r:id="rId21" w:history="1">
              <w:r w:rsidRPr="0053584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нахождения (адрес), телефон, адрес электронной почты </w:t>
            </w:r>
            <w:hyperlink r:id="rId22" w:history="1">
              <w:r w:rsidRPr="0053584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23" w:history="1">
              <w:r w:rsidRPr="0053584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  <w:proofErr w:type="gramEnd"/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 - "0", измененный - "1" и далее в порядке возрастания)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дата внесения изменения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35842" w:rsidRPr="00535842" w:rsidTr="00B47493">
        <w:tc>
          <w:tcPr>
            <w:tcW w:w="0" w:type="auto"/>
            <w:hideMark/>
          </w:tcPr>
          <w:p w:rsidR="00535842" w:rsidRPr="00535842" w:rsidRDefault="00535842" w:rsidP="00535842">
            <w:pPr>
              <w:spacing w:line="31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  Единица измерения: рубль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221B18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535842" w:rsidRPr="0053584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</w:tr>
    </w:tbl>
    <w:p w:rsidR="00535842" w:rsidRPr="00535842" w:rsidRDefault="00535842" w:rsidP="0053584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842" w:rsidRPr="00535842" w:rsidRDefault="00535842" w:rsidP="00535842">
      <w:pPr>
        <w:spacing w:line="312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46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898"/>
        <w:gridCol w:w="1173"/>
        <w:gridCol w:w="1173"/>
        <w:gridCol w:w="610"/>
        <w:gridCol w:w="1039"/>
        <w:gridCol w:w="384"/>
        <w:gridCol w:w="940"/>
        <w:gridCol w:w="918"/>
        <w:gridCol w:w="234"/>
        <w:gridCol w:w="617"/>
        <w:gridCol w:w="605"/>
        <w:gridCol w:w="40"/>
        <w:gridCol w:w="489"/>
        <w:gridCol w:w="487"/>
        <w:gridCol w:w="39"/>
        <w:gridCol w:w="922"/>
      </w:tblGrid>
      <w:tr w:rsidR="00535842" w:rsidRPr="00535842" w:rsidTr="00535842"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2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Цель осуществления закупки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Сроки (периодичность) осуществления планируемых закупок</w:t>
            </w:r>
          </w:p>
        </w:tc>
        <w:tc>
          <w:tcPr>
            <w:tcW w:w="14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Наличие сведений о закупках в соответствии с </w:t>
            </w:r>
            <w:hyperlink r:id="rId25" w:history="1">
              <w:r w:rsidRPr="0053584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пунктом 7 части 2 статьи 17</w:t>
              </w:r>
            </w:hyperlink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  <w:tc>
          <w:tcPr>
            <w:tcW w:w="1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Сведения об обязательном общественном обсуждении ("да" или "нет")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Обоснование внесения изменений</w:t>
            </w:r>
          </w:p>
        </w:tc>
      </w:tr>
      <w:tr w:rsidR="00535842" w:rsidRPr="00535842" w:rsidTr="00535842"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мероприятия государственной программы субъекта Российской Федерации (муниципальной программы) либо </w:t>
            </w:r>
            <w:proofErr w:type="spellStart"/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направления деятельности (функции, полномочия)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реализации мероприятия государственной программы Российской Федерации (муниципальной программы) </w:t>
            </w:r>
            <w:hyperlink r:id="rId26" w:history="1">
              <w:r w:rsidRPr="0053584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в том числе планируемые платежи</w:t>
            </w: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93" w:rsidRPr="00535842" w:rsidTr="00B47493"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на плановый период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последующие годы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842" w:rsidRPr="00535842" w:rsidTr="00B47493">
        <w:tc>
          <w:tcPr>
            <w:tcW w:w="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на первый год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842">
              <w:rPr>
                <w:rFonts w:ascii="Times New Roman" w:hAnsi="Times New Roman" w:cs="Times New Roman"/>
                <w:sz w:val="16"/>
                <w:szCs w:val="16"/>
              </w:rPr>
              <w:t>на второй год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5842" w:rsidRPr="00535842" w:rsidRDefault="00535842" w:rsidP="005358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35842" w:rsidRPr="00535842" w:rsidRDefault="00535842" w:rsidP="005358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842" w:rsidRPr="00B47493" w:rsidRDefault="00535842" w:rsidP="00535842">
      <w:pPr>
        <w:pStyle w:val="HTML"/>
        <w:jc w:val="both"/>
        <w:rPr>
          <w:rFonts w:ascii="Times New Roman" w:hAnsi="Times New Roman"/>
          <w:sz w:val="16"/>
          <w:szCs w:val="16"/>
        </w:rPr>
      </w:pPr>
      <w:r w:rsidRPr="00B47493">
        <w:rPr>
          <w:rFonts w:ascii="Times New Roman" w:hAnsi="Times New Roman"/>
          <w:sz w:val="16"/>
          <w:szCs w:val="16"/>
        </w:rPr>
        <w:t>Ответственный исполнитель _____________ _________ _________________________</w:t>
      </w:r>
    </w:p>
    <w:p w:rsidR="00535842" w:rsidRPr="00B47493" w:rsidRDefault="00535842" w:rsidP="00535842">
      <w:pPr>
        <w:pStyle w:val="HTML"/>
        <w:jc w:val="both"/>
        <w:rPr>
          <w:rFonts w:ascii="Times New Roman" w:hAnsi="Times New Roman"/>
          <w:sz w:val="16"/>
          <w:szCs w:val="16"/>
        </w:rPr>
      </w:pPr>
      <w:r w:rsidRPr="00B47493">
        <w:rPr>
          <w:rFonts w:ascii="Times New Roman" w:hAnsi="Times New Roman"/>
          <w:sz w:val="16"/>
          <w:szCs w:val="16"/>
        </w:rPr>
        <w:t xml:space="preserve">                           (должность)  (подпись)   (расшифровка подписи)</w:t>
      </w:r>
    </w:p>
    <w:p w:rsidR="00535842" w:rsidRPr="00535842" w:rsidRDefault="00535842" w:rsidP="00535842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535842">
        <w:rPr>
          <w:rFonts w:ascii="Times New Roman" w:hAnsi="Times New Roman"/>
          <w:sz w:val="28"/>
          <w:szCs w:val="28"/>
        </w:rPr>
        <w:t> </w:t>
      </w:r>
    </w:p>
    <w:p w:rsidR="00535842" w:rsidRPr="00535842" w:rsidRDefault="00535842" w:rsidP="00535842">
      <w:pPr>
        <w:suppressAutoHyphens/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5842" w:rsidRPr="00535842" w:rsidRDefault="00535842" w:rsidP="00535842">
      <w:pPr>
        <w:suppressAutoHyphens/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p w:rsidR="00535842" w:rsidRPr="00535842" w:rsidRDefault="00535842" w:rsidP="00535842">
      <w:pPr>
        <w:suppressAutoHyphens/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535842" w:rsidRPr="00535842" w:rsidSect="00351C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94" w:rsidRDefault="00A06794" w:rsidP="00221B18">
      <w:pPr>
        <w:spacing w:after="0" w:line="240" w:lineRule="auto"/>
      </w:pPr>
      <w:r>
        <w:separator/>
      </w:r>
    </w:p>
  </w:endnote>
  <w:endnote w:type="continuationSeparator" w:id="0">
    <w:p w:rsidR="00A06794" w:rsidRDefault="00A06794" w:rsidP="002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94" w:rsidRDefault="00A06794" w:rsidP="00221B18">
      <w:pPr>
        <w:spacing w:after="0" w:line="240" w:lineRule="auto"/>
      </w:pPr>
      <w:r>
        <w:separator/>
      </w:r>
    </w:p>
  </w:footnote>
  <w:footnote w:type="continuationSeparator" w:id="0">
    <w:p w:rsidR="00A06794" w:rsidRDefault="00A06794" w:rsidP="002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44" w:rsidRDefault="00221B18" w:rsidP="00B746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74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7E44" w:rsidRDefault="00A067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44" w:rsidRDefault="00A06794" w:rsidP="00B746D2">
    <w:pPr>
      <w:pStyle w:val="a7"/>
      <w:framePr w:wrap="around" w:vAnchor="text" w:hAnchor="margin" w:xAlign="center" w:y="1"/>
      <w:rPr>
        <w:rStyle w:val="a9"/>
      </w:rPr>
    </w:pPr>
  </w:p>
  <w:p w:rsidR="00467E44" w:rsidRDefault="00A067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31A8F"/>
    <w:multiLevelType w:val="hybridMultilevel"/>
    <w:tmpl w:val="28BC0858"/>
    <w:lvl w:ilvl="0" w:tplc="82DA464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934"/>
    <w:rsid w:val="00001640"/>
    <w:rsid w:val="00001B42"/>
    <w:rsid w:val="00020B8F"/>
    <w:rsid w:val="0004399E"/>
    <w:rsid w:val="000807AA"/>
    <w:rsid w:val="000C0934"/>
    <w:rsid w:val="000E5ED9"/>
    <w:rsid w:val="00116EF1"/>
    <w:rsid w:val="00221B18"/>
    <w:rsid w:val="00243D28"/>
    <w:rsid w:val="00276C0D"/>
    <w:rsid w:val="002A348A"/>
    <w:rsid w:val="003000B6"/>
    <w:rsid w:val="00351CBF"/>
    <w:rsid w:val="00383B1C"/>
    <w:rsid w:val="003C0BC3"/>
    <w:rsid w:val="003E10DD"/>
    <w:rsid w:val="00457C5F"/>
    <w:rsid w:val="00462B88"/>
    <w:rsid w:val="004C62E0"/>
    <w:rsid w:val="00523E41"/>
    <w:rsid w:val="00535842"/>
    <w:rsid w:val="005B1698"/>
    <w:rsid w:val="005D2AA3"/>
    <w:rsid w:val="00621D13"/>
    <w:rsid w:val="00636094"/>
    <w:rsid w:val="00662921"/>
    <w:rsid w:val="006636EB"/>
    <w:rsid w:val="00665227"/>
    <w:rsid w:val="006B4F4B"/>
    <w:rsid w:val="006C65E0"/>
    <w:rsid w:val="006F0146"/>
    <w:rsid w:val="00720334"/>
    <w:rsid w:val="00744BE0"/>
    <w:rsid w:val="00775FFC"/>
    <w:rsid w:val="007C1575"/>
    <w:rsid w:val="007E76CB"/>
    <w:rsid w:val="007F3443"/>
    <w:rsid w:val="007F6C74"/>
    <w:rsid w:val="008651BA"/>
    <w:rsid w:val="00894166"/>
    <w:rsid w:val="008A688F"/>
    <w:rsid w:val="008A739B"/>
    <w:rsid w:val="0092750F"/>
    <w:rsid w:val="00947A99"/>
    <w:rsid w:val="009638C0"/>
    <w:rsid w:val="009C6AC0"/>
    <w:rsid w:val="009C7E8E"/>
    <w:rsid w:val="00A06794"/>
    <w:rsid w:val="00A34B48"/>
    <w:rsid w:val="00A55C50"/>
    <w:rsid w:val="00A92D8F"/>
    <w:rsid w:val="00AF1C29"/>
    <w:rsid w:val="00B23A32"/>
    <w:rsid w:val="00B253FD"/>
    <w:rsid w:val="00B47493"/>
    <w:rsid w:val="00BD2062"/>
    <w:rsid w:val="00BE09D5"/>
    <w:rsid w:val="00BF536C"/>
    <w:rsid w:val="00C02963"/>
    <w:rsid w:val="00C83EA0"/>
    <w:rsid w:val="00CA01DD"/>
    <w:rsid w:val="00D5673D"/>
    <w:rsid w:val="00DC766C"/>
    <w:rsid w:val="00DE3F13"/>
    <w:rsid w:val="00DE4E2F"/>
    <w:rsid w:val="00DE6729"/>
    <w:rsid w:val="00E02170"/>
    <w:rsid w:val="00E91708"/>
    <w:rsid w:val="00EC0435"/>
    <w:rsid w:val="00ED2BA6"/>
    <w:rsid w:val="00F44E16"/>
    <w:rsid w:val="00FE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F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2B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62B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62B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6E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16EF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16E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11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16E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2B88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6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62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62B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62B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462B8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744B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E4E2F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351CBF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535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5842"/>
    <w:rPr>
      <w:rFonts w:ascii="Courier New" w:hAnsi="Courier New"/>
    </w:rPr>
  </w:style>
  <w:style w:type="paragraph" w:styleId="a7">
    <w:name w:val="header"/>
    <w:basedOn w:val="a"/>
    <w:link w:val="a8"/>
    <w:rsid w:val="005358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35842"/>
    <w:rPr>
      <w:rFonts w:ascii="Times New Roman" w:hAnsi="Times New Roman"/>
      <w:sz w:val="24"/>
      <w:szCs w:val="24"/>
    </w:rPr>
  </w:style>
  <w:style w:type="character" w:styleId="a9">
    <w:name w:val="page number"/>
    <w:basedOn w:val="a0"/>
    <w:rsid w:val="00535842"/>
  </w:style>
  <w:style w:type="paragraph" w:styleId="aa">
    <w:name w:val="Normal (Web)"/>
    <w:basedOn w:val="a"/>
    <w:uiPriority w:val="99"/>
    <w:unhideWhenUsed/>
    <w:rsid w:val="005358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4287E49EA1EB0F97E49A5C5B6A601C926171150019440482F65B6083D4D3297DDCFAAEFUA59C" TargetMode="External"/><Relationship Id="rId18" Type="http://schemas.openxmlformats.org/officeDocument/2006/relationships/hyperlink" Target="https://login.consultant.ru/link/?req=doc&amp;base=RZB&amp;n=179370&amp;rnd=FF4E872B7A3FCFF485A3F292C70F71D6" TargetMode="External"/><Relationship Id="rId26" Type="http://schemas.openxmlformats.org/officeDocument/2006/relationships/hyperlink" Target="https://login.consultant.ru/link/?req=doc&amp;base=RZB&amp;n=219486&amp;rnd=FF4E872B7A3FCFF485A3F292C70F71D6&amp;dst=100171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219486&amp;rnd=FF4E872B7A3FCFF485A3F292C70F71D6&amp;dst=100170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287E49EA1EB0F97E49A5C5B6A601C926171150019440482F65B6083D4D3297DDCFAAE7AB38D3AEUC5EC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login.consultant.ru/link/?req=doc&amp;base=RZB&amp;n=221497&amp;rnd=FF4E872B7A3FCFF485A3F292C70F71D6&amp;dst=100147&amp;fld=13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RZB&amp;n=149911&amp;rnd=FF4E872B7A3FCFF485A3F292C70F71D6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BE21802D24C3C43DFC5CC2AD7C227294CA0E504EC50AFDD0B86E75844E28B3E0C408AB9E0362C4M331C" TargetMode="External"/><Relationship Id="rId24" Type="http://schemas.openxmlformats.org/officeDocument/2006/relationships/hyperlink" Target="https://login.consultant.ru/link/?req=doc&amp;base=RZB&amp;n=289145&amp;rnd=FF4E872B7A3FCFF485A3F292C70F71D6&amp;dst=100283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https://login.consultant.ru/link/?req=doc&amp;base=RZB&amp;n=149911&amp;rnd=FF4E872B7A3FCFF485A3F292C70F71D6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2BE21802D24C3C43DFC5CC2AD7C227294CA0E504EC50AFDD0B86E75844E28B3E0C408AB9E0265CFM336C" TargetMode="External"/><Relationship Id="rId19" Type="http://schemas.openxmlformats.org/officeDocument/2006/relationships/hyperlink" Target="https://login.consultant.ru/link/?req=doc&amp;base=RZB&amp;n=139322&amp;rnd=FF4E872B7A3FCFF485A3F292C70F71D6&amp;dst=10000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rutino.bdu.su/" TargetMode="External"/><Relationship Id="rId14" Type="http://schemas.openxmlformats.org/officeDocument/2006/relationships/hyperlink" Target="consultantplus://offline/ref=6362C2C79F17341476B46C4FC6623ABD2EEDD49D05A61B5843E08F46C2ADCF008A7DD2AF110E83A7H56CC" TargetMode="External"/><Relationship Id="rId22" Type="http://schemas.openxmlformats.org/officeDocument/2006/relationships/hyperlink" Target="https://login.consultant.ru/link/?req=doc&amp;base=RZB&amp;n=219486&amp;rnd=FF4E872B7A3FCFF485A3F292C70F71D6&amp;dst=100170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7856F-A245-40FC-9D4B-D6A8DFDF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RePack by SPecialiST</cp:lastModifiedBy>
  <cp:revision>6</cp:revision>
  <cp:lastPrinted>2018-07-31T08:44:00Z</cp:lastPrinted>
  <dcterms:created xsi:type="dcterms:W3CDTF">2018-06-26T06:20:00Z</dcterms:created>
  <dcterms:modified xsi:type="dcterms:W3CDTF">2018-07-31T08:48:00Z</dcterms:modified>
</cp:coreProperties>
</file>