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4C" w:rsidRDefault="0071464C" w:rsidP="0071464C">
      <w:pPr>
        <w:tabs>
          <w:tab w:val="left" w:pos="9240"/>
        </w:tabs>
        <w:suppressAutoHyphens/>
        <w:ind w:right="114"/>
        <w:jc w:val="center"/>
        <w:rPr>
          <w:rFonts w:ascii="Arial" w:eastAsia="SimSun" w:hAnsi="Arial" w:cs="Arial"/>
          <w:sz w:val="28"/>
          <w:szCs w:val="28"/>
          <w:lang w:eastAsia="ar-SA"/>
        </w:rPr>
      </w:pPr>
      <w:r>
        <w:rPr>
          <w:rFonts w:ascii="Arial" w:eastAsia="SimSun" w:hAnsi="Arial" w:cs="Arial"/>
          <w:sz w:val="28"/>
          <w:szCs w:val="28"/>
          <w:lang w:eastAsia="ar-SA"/>
        </w:rPr>
        <w:t xml:space="preserve">       </w:t>
      </w:r>
      <w:r>
        <w:rPr>
          <w:rFonts w:ascii="Arial" w:eastAsia="SimSu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sz w:val="28"/>
          <w:szCs w:val="28"/>
          <w:lang w:eastAsia="ar-SA"/>
        </w:rPr>
        <w:t xml:space="preserve">  </w:t>
      </w:r>
    </w:p>
    <w:p w:rsidR="0071464C" w:rsidRDefault="0071464C" w:rsidP="0071464C">
      <w:pPr>
        <w:suppressAutoHyphens/>
        <w:spacing w:before="120" w:after="0"/>
        <w:jc w:val="center"/>
        <w:rPr>
          <w:rFonts w:eastAsia="SimSun"/>
          <w:b/>
          <w:bCs/>
          <w:sz w:val="32"/>
          <w:szCs w:val="32"/>
          <w:lang w:eastAsia="ar-SA"/>
        </w:rPr>
      </w:pPr>
      <w:r>
        <w:rPr>
          <w:rFonts w:eastAsia="SimSun"/>
          <w:b/>
          <w:bCs/>
          <w:sz w:val="32"/>
          <w:szCs w:val="32"/>
          <w:lang w:eastAsia="ar-SA"/>
        </w:rPr>
        <w:t>КРАСНОЯРСАИЙ  КРАЙ</w:t>
      </w:r>
    </w:p>
    <w:p w:rsidR="0071464C" w:rsidRDefault="0071464C" w:rsidP="0071464C">
      <w:pPr>
        <w:suppressAutoHyphens/>
        <w:spacing w:before="120" w:after="0"/>
        <w:jc w:val="center"/>
        <w:rPr>
          <w:rFonts w:eastAsia="SimSun"/>
          <w:b/>
          <w:bCs/>
          <w:sz w:val="32"/>
          <w:szCs w:val="32"/>
          <w:lang w:eastAsia="ar-SA"/>
        </w:rPr>
      </w:pPr>
      <w:r>
        <w:rPr>
          <w:rFonts w:eastAsia="SimSun"/>
          <w:b/>
          <w:bCs/>
          <w:sz w:val="32"/>
          <w:szCs w:val="32"/>
          <w:lang w:eastAsia="ar-SA"/>
        </w:rPr>
        <w:t>АЧИНСКИЙ РАЙОН</w:t>
      </w:r>
    </w:p>
    <w:p w:rsidR="0071464C" w:rsidRDefault="0071464C" w:rsidP="0071464C">
      <w:pPr>
        <w:suppressAutoHyphens/>
        <w:spacing w:before="120" w:after="0"/>
        <w:jc w:val="center"/>
        <w:rPr>
          <w:rFonts w:eastAsia="SimSun"/>
          <w:b/>
          <w:bCs/>
          <w:sz w:val="32"/>
          <w:szCs w:val="32"/>
          <w:lang w:eastAsia="ar-SA"/>
        </w:rPr>
      </w:pPr>
      <w:r>
        <w:rPr>
          <w:rFonts w:eastAsia="SimSun"/>
          <w:b/>
          <w:bCs/>
          <w:sz w:val="32"/>
          <w:szCs w:val="32"/>
          <w:lang w:eastAsia="ar-SA"/>
        </w:rPr>
        <w:t xml:space="preserve"> АДМИНИСТРАЦИЯ ТАРУТИНСКОГО СЕЛЬСОВЕТА</w:t>
      </w:r>
    </w:p>
    <w:p w:rsidR="0071464C" w:rsidRPr="0071464C" w:rsidRDefault="0071464C" w:rsidP="0071464C">
      <w:pPr>
        <w:keepNext/>
        <w:spacing w:before="1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71464C" w:rsidRPr="0071464C" w:rsidRDefault="007C3DE9" w:rsidP="0071464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19.07</w:t>
      </w:r>
      <w:r w:rsidR="0071464C" w:rsidRPr="0071464C">
        <w:rPr>
          <w:rFonts w:ascii="Arial" w:eastAsia="Times New Roman" w:hAnsi="Arial" w:cs="Arial"/>
          <w:sz w:val="28"/>
          <w:szCs w:val="28"/>
          <w:lang w:eastAsia="ru-RU"/>
        </w:rPr>
        <w:t xml:space="preserve">.2019                                      п.Тарутино        </w:t>
      </w:r>
      <w:r w:rsidR="0071464C">
        <w:rPr>
          <w:rFonts w:ascii="Arial" w:eastAsia="Times New Roman" w:hAnsi="Arial" w:cs="Arial"/>
          <w:sz w:val="28"/>
          <w:szCs w:val="28"/>
          <w:lang w:eastAsia="ru-RU"/>
        </w:rPr>
        <w:t xml:space="preserve">  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№ 49</w:t>
      </w:r>
      <w:r w:rsidR="0071464C" w:rsidRPr="0071464C">
        <w:rPr>
          <w:rFonts w:ascii="Arial" w:eastAsia="Times New Roman" w:hAnsi="Arial" w:cs="Arial"/>
          <w:sz w:val="28"/>
          <w:szCs w:val="28"/>
          <w:lang w:eastAsia="ru-RU"/>
        </w:rPr>
        <w:t>-П</w:t>
      </w:r>
    </w:p>
    <w:p w:rsidR="0071464C" w:rsidRPr="0071464C" w:rsidRDefault="0071464C" w:rsidP="0071464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1464C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</w:p>
    <w:p w:rsidR="0071464C" w:rsidRPr="0071464C" w:rsidRDefault="0071464C" w:rsidP="0071464C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71464C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Об утверждении плана мероприятий</w:t>
      </w:r>
      <w:r w:rsidRPr="0071464C">
        <w:rPr>
          <w:rFonts w:ascii="Arial" w:hAnsi="Arial" w:cs="Arial"/>
          <w:sz w:val="28"/>
          <w:szCs w:val="28"/>
        </w:rPr>
        <w:t xml:space="preserve"> </w:t>
      </w:r>
      <w:r w:rsidRPr="0071464C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по охране окружающей среды на территории</w:t>
      </w:r>
      <w:r w:rsidRPr="0071464C">
        <w:rPr>
          <w:rFonts w:ascii="Arial" w:hAnsi="Arial" w:cs="Arial"/>
          <w:sz w:val="28"/>
          <w:szCs w:val="28"/>
        </w:rPr>
        <w:t xml:space="preserve"> </w:t>
      </w:r>
      <w:r w:rsidRPr="0071464C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муниципального образования Тарутинский  сельсовет  Ачинского района</w:t>
      </w:r>
      <w:r w:rsidRPr="007146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3129A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Красноярского края на  2019-2021</w:t>
      </w:r>
      <w:r w:rsidRPr="0071464C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г </w:t>
      </w:r>
      <w:r w:rsidR="007C3DE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.г.</w:t>
      </w:r>
    </w:p>
    <w:p w:rsidR="0071464C" w:rsidRPr="0071464C" w:rsidRDefault="0071464C" w:rsidP="0071464C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71464C" w:rsidRPr="0071464C" w:rsidRDefault="0071464C" w:rsidP="0071464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1464C" w:rsidRPr="0071464C" w:rsidRDefault="0071464C" w:rsidP="00714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6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В соответствии с пунктами 18,19 части 1 статьи 14 Федерального закона № 131-ФЗ «Об общих принципах организации местного самоуправления в Российской Федерации», Уставом муниципального образования Тарутинского сельсовета Ачинского района Красноярского края</w:t>
      </w:r>
      <w:r w:rsidR="002312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7146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1464C">
        <w:rPr>
          <w:rFonts w:ascii="Arial" w:hAnsi="Arial" w:cs="Arial"/>
          <w:sz w:val="28"/>
          <w:szCs w:val="28"/>
        </w:rPr>
        <w:t xml:space="preserve">в целях снижения негативного воздействия на окружающую среду и улучшению экологического состояния территории Тарутинского сельсовета Ачинского района Красноярского края, </w:t>
      </w:r>
      <w:r w:rsidRPr="0071464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ПОСТАНОВЛЯЮ:</w:t>
      </w:r>
    </w:p>
    <w:p w:rsidR="0071464C" w:rsidRPr="0071464C" w:rsidRDefault="0071464C" w:rsidP="007146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6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Pr="007146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1.​ Утвердить план мероприятий по охране окружающей среды на 2019-2021  год на территории Тарутинского сельсовета , согласно приложению.</w:t>
      </w:r>
    </w:p>
    <w:p w:rsidR="0071464C" w:rsidRPr="0071464C" w:rsidRDefault="0071464C" w:rsidP="0071464C">
      <w:pPr>
        <w:suppressAutoHyphens/>
        <w:jc w:val="both"/>
        <w:rPr>
          <w:rFonts w:ascii="Arial" w:eastAsia="SimSun" w:hAnsi="Arial" w:cs="Arial"/>
          <w:sz w:val="28"/>
          <w:szCs w:val="28"/>
          <w:lang w:eastAsia="ar-SA"/>
        </w:rPr>
      </w:pPr>
      <w:r w:rsidRPr="0071464C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eastAsia="SimSun" w:hAnsi="Arial" w:cs="Arial"/>
          <w:sz w:val="28"/>
          <w:szCs w:val="28"/>
          <w:lang w:eastAsia="ar-SA"/>
        </w:rPr>
        <w:t>2</w:t>
      </w:r>
      <w:r w:rsidRPr="0071464C">
        <w:rPr>
          <w:rFonts w:ascii="Arial" w:eastAsia="SimSun" w:hAnsi="Arial" w:cs="Arial"/>
          <w:sz w:val="28"/>
          <w:szCs w:val="28"/>
          <w:lang w:eastAsia="ar-SA"/>
        </w:rPr>
        <w:t>.  Контроль за исполнением постановления оставляю за собой.</w:t>
      </w:r>
    </w:p>
    <w:p w:rsidR="0071464C" w:rsidRPr="0071464C" w:rsidRDefault="0071464C" w:rsidP="0071464C">
      <w:pPr>
        <w:shd w:val="clear" w:color="auto" w:fill="FFFFFF"/>
        <w:tabs>
          <w:tab w:val="left" w:pos="989"/>
        </w:tabs>
        <w:spacing w:line="317" w:lineRule="exac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3</w:t>
      </w:r>
      <w:r w:rsidRPr="0071464C">
        <w:rPr>
          <w:rFonts w:ascii="Arial" w:hAnsi="Arial" w:cs="Arial"/>
          <w:sz w:val="28"/>
          <w:szCs w:val="28"/>
        </w:rPr>
        <w:t xml:space="preserve">. Разместить настоящее Постановление  в сети Интернет на официальном сайте Тарутинского сельсовета  Красноярского края: </w:t>
      </w:r>
      <w:r w:rsidRPr="0071464C">
        <w:rPr>
          <w:rFonts w:ascii="Arial" w:hAnsi="Arial" w:cs="Arial"/>
          <w:sz w:val="28"/>
          <w:szCs w:val="28"/>
          <w:lang w:val="en-US"/>
        </w:rPr>
        <w:t>http</w:t>
      </w:r>
      <w:r w:rsidRPr="0071464C">
        <w:rPr>
          <w:rFonts w:ascii="Arial" w:hAnsi="Arial" w:cs="Arial"/>
          <w:sz w:val="28"/>
          <w:szCs w:val="28"/>
        </w:rPr>
        <w:t xml:space="preserve">://  </w:t>
      </w:r>
      <w:proofErr w:type="spellStart"/>
      <w:r w:rsidRPr="0071464C">
        <w:rPr>
          <w:rFonts w:ascii="Arial" w:hAnsi="Arial" w:cs="Arial"/>
          <w:sz w:val="28"/>
          <w:szCs w:val="28"/>
          <w:lang w:val="en-US"/>
        </w:rPr>
        <w:t>tarutino</w:t>
      </w:r>
      <w:proofErr w:type="spellEnd"/>
      <w:r w:rsidRPr="0071464C">
        <w:rPr>
          <w:rFonts w:ascii="Arial" w:hAnsi="Arial" w:cs="Arial"/>
          <w:sz w:val="28"/>
          <w:szCs w:val="28"/>
        </w:rPr>
        <w:t>.</w:t>
      </w:r>
      <w:proofErr w:type="spellStart"/>
      <w:r w:rsidRPr="0071464C">
        <w:rPr>
          <w:rFonts w:ascii="Arial" w:hAnsi="Arial" w:cs="Arial"/>
          <w:sz w:val="28"/>
          <w:szCs w:val="28"/>
          <w:lang w:val="en-US"/>
        </w:rPr>
        <w:t>bdu</w:t>
      </w:r>
      <w:proofErr w:type="spellEnd"/>
      <w:r w:rsidRPr="0071464C">
        <w:rPr>
          <w:rFonts w:ascii="Arial" w:hAnsi="Arial" w:cs="Arial"/>
          <w:sz w:val="28"/>
          <w:szCs w:val="28"/>
        </w:rPr>
        <w:t>.</w:t>
      </w:r>
      <w:proofErr w:type="spellStart"/>
      <w:r w:rsidRPr="0071464C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71464C">
        <w:rPr>
          <w:rFonts w:ascii="Arial" w:hAnsi="Arial" w:cs="Arial"/>
          <w:sz w:val="28"/>
          <w:szCs w:val="28"/>
        </w:rPr>
        <w:t>.</w:t>
      </w:r>
    </w:p>
    <w:p w:rsidR="0071464C" w:rsidRPr="0071464C" w:rsidRDefault="0071464C" w:rsidP="0071464C">
      <w:pPr>
        <w:suppressAutoHyphens/>
        <w:jc w:val="both"/>
        <w:rPr>
          <w:rFonts w:ascii="Arial" w:eastAsia="SimSun" w:hAnsi="Arial" w:cs="Arial"/>
          <w:sz w:val="28"/>
          <w:szCs w:val="28"/>
          <w:lang w:eastAsia="ar-SA"/>
        </w:rPr>
      </w:pPr>
      <w:r>
        <w:rPr>
          <w:rFonts w:ascii="Arial" w:eastAsia="SimSun" w:hAnsi="Arial" w:cs="Arial"/>
          <w:sz w:val="28"/>
          <w:szCs w:val="28"/>
          <w:lang w:eastAsia="ar-SA"/>
        </w:rPr>
        <w:t xml:space="preserve">          4</w:t>
      </w:r>
      <w:r w:rsidRPr="0071464C">
        <w:rPr>
          <w:rFonts w:ascii="Arial" w:eastAsia="SimSun" w:hAnsi="Arial" w:cs="Arial"/>
          <w:sz w:val="28"/>
          <w:szCs w:val="28"/>
          <w:lang w:eastAsia="ar-SA"/>
        </w:rPr>
        <w:t>. Постановление вступает в силу после его официального опубликования в информационном листке Тарутинского сельсовета  бюллетене «Сельские Вести» .</w:t>
      </w:r>
    </w:p>
    <w:p w:rsidR="0071464C" w:rsidRPr="0071464C" w:rsidRDefault="0071464C" w:rsidP="007146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6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Глава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Тарутинского  </w:t>
      </w:r>
      <w:r w:rsidRPr="007146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сельсовета             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В.А. Потехин                   </w:t>
      </w:r>
    </w:p>
    <w:p w:rsidR="0071464C" w:rsidRDefault="0071464C" w:rsidP="007146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3DE9" w:rsidRDefault="007C3DE9" w:rsidP="007146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464C" w:rsidRPr="0071464C" w:rsidRDefault="0071464C" w:rsidP="007146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6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71464C" w:rsidRPr="0071464C" w:rsidRDefault="0071464C" w:rsidP="007146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46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</w:p>
    <w:p w:rsidR="0071464C" w:rsidRPr="0071464C" w:rsidRDefault="0071464C" w:rsidP="007146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Тарутинского </w:t>
      </w:r>
      <w:r w:rsidRPr="007146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</w:p>
    <w:p w:rsidR="0071464C" w:rsidRPr="0071464C" w:rsidRDefault="007C3DE9" w:rsidP="007146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49-П</w:t>
      </w:r>
      <w:r w:rsidR="0071464C" w:rsidRPr="007146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19.07</w:t>
      </w:r>
      <w:r w:rsidR="007146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.2019</w:t>
      </w:r>
      <w:r w:rsidR="0071464C" w:rsidRPr="007146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64C" w:rsidRPr="0071464C" w:rsidRDefault="0071464C" w:rsidP="007146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464C" w:rsidRPr="0071464C" w:rsidRDefault="0071464C" w:rsidP="0071464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71464C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Плана мероприятий</w:t>
      </w:r>
      <w:r w:rsidRPr="0071464C">
        <w:rPr>
          <w:rFonts w:ascii="Arial" w:hAnsi="Arial" w:cs="Arial"/>
          <w:sz w:val="28"/>
          <w:szCs w:val="28"/>
        </w:rPr>
        <w:t xml:space="preserve"> </w:t>
      </w:r>
      <w:r w:rsidRPr="0071464C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по охране окружающей среды на территории</w:t>
      </w:r>
      <w:r w:rsidRPr="0071464C">
        <w:rPr>
          <w:rFonts w:ascii="Arial" w:hAnsi="Arial" w:cs="Arial"/>
          <w:sz w:val="28"/>
          <w:szCs w:val="28"/>
        </w:rPr>
        <w:t xml:space="preserve"> </w:t>
      </w:r>
      <w:r w:rsidRPr="0071464C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Тарутинский </w:t>
      </w:r>
      <w:r w:rsidRPr="0071464C">
        <w:rPr>
          <w:rFonts w:ascii="Arial" w:hAnsi="Arial" w:cs="Arial"/>
          <w:sz w:val="28"/>
          <w:szCs w:val="28"/>
        </w:rPr>
        <w:t xml:space="preserve"> </w:t>
      </w:r>
      <w:r w:rsidRPr="0071464C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сельсовет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Ачинского </w:t>
      </w:r>
      <w:r w:rsidRPr="0071464C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района</w:t>
      </w:r>
      <w:r w:rsidRPr="007146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Красноярского края на  2019-2021</w:t>
      </w:r>
      <w:r w:rsidRPr="0071464C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г</w:t>
      </w:r>
      <w:r w:rsidR="007C3DE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.г.</w:t>
      </w:r>
    </w:p>
    <w:p w:rsidR="0071464C" w:rsidRPr="0071464C" w:rsidRDefault="0071464C" w:rsidP="007146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0235" w:type="dxa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"/>
        <w:gridCol w:w="38"/>
        <w:gridCol w:w="4672"/>
        <w:gridCol w:w="194"/>
        <w:gridCol w:w="191"/>
        <w:gridCol w:w="229"/>
        <w:gridCol w:w="92"/>
        <w:gridCol w:w="1957"/>
        <w:gridCol w:w="2047"/>
        <w:gridCol w:w="36"/>
        <w:gridCol w:w="36"/>
      </w:tblGrid>
      <w:tr w:rsidR="0065144C" w:rsidRPr="0071464C" w:rsidTr="0023129A">
        <w:trPr>
          <w:gridAfter w:val="2"/>
          <w:wAfter w:w="72" w:type="dxa"/>
          <w:trHeight w:val="275"/>
        </w:trPr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№ 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7146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7146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146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Наименование 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7146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7146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исполнитель и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7146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соисполнители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7146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Сроки 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7146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реализации мероприятия</w:t>
            </w:r>
          </w:p>
        </w:tc>
      </w:tr>
      <w:tr w:rsidR="0071464C" w:rsidRPr="0071464C" w:rsidTr="008952D0">
        <w:trPr>
          <w:gridAfter w:val="2"/>
          <w:wAfter w:w="72" w:type="dxa"/>
          <w:trHeight w:val="275"/>
        </w:trPr>
        <w:tc>
          <w:tcPr>
            <w:tcW w:w="1016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6514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Обеспечение экологической безопасности на территории </w:t>
            </w: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Тарутинского сельсовета Ачинского </w:t>
            </w:r>
            <w:r w:rsidRPr="007146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района Красноярского края</w:t>
            </w:r>
          </w:p>
        </w:tc>
      </w:tr>
      <w:tr w:rsidR="00EF441D" w:rsidRPr="0071464C" w:rsidTr="0023129A">
        <w:trPr>
          <w:gridAfter w:val="1"/>
          <w:trHeight w:val="65"/>
        </w:trPr>
        <w:tc>
          <w:tcPr>
            <w:tcW w:w="743" w:type="dxa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92" w:type="dxa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71464C" w:rsidRPr="0071464C" w:rsidTr="000E0FF4">
        <w:trPr>
          <w:gridAfter w:val="2"/>
          <w:wAfter w:w="72" w:type="dxa"/>
          <w:trHeight w:val="65"/>
        </w:trPr>
        <w:tc>
          <w:tcPr>
            <w:tcW w:w="10163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2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41D" w:rsidRPr="0071464C" w:rsidTr="0023129A">
        <w:trPr>
          <w:gridAfter w:val="1"/>
          <w:trHeight w:val="242"/>
        </w:trPr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ind w:left="799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1.​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Проведение сходов граждан с целью доведения информации:</w:t>
            </w:r>
          </w:p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о порядке обращения с отходами при их сборе и вывозе,</w:t>
            </w:r>
          </w:p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об охране окружающей среды,</w:t>
            </w:r>
          </w:p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об исполнении правил благоустройства территории сельсовета</w:t>
            </w:r>
          </w:p>
        </w:tc>
        <w:tc>
          <w:tcPr>
            <w:tcW w:w="2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7146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Тарутинского сельсовета, 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специалисты администрации.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сентябрь 2019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F441D" w:rsidRPr="0071464C" w:rsidTr="0023129A">
        <w:trPr>
          <w:gridAfter w:val="1"/>
          <w:trHeight w:val="242"/>
        </w:trPr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ind w:left="799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2.​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Ликвидация несанкционированных свалок на территории сельсовета.</w:t>
            </w:r>
          </w:p>
        </w:tc>
        <w:tc>
          <w:tcPr>
            <w:tcW w:w="2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6514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6514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Тарутинского 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6514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Весенний- осенний периоды 2019-2021</w:t>
            </w:r>
            <w:r w:rsidR="0071464C"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F441D" w:rsidRPr="0071464C" w:rsidTr="0023129A">
        <w:trPr>
          <w:gridAfter w:val="1"/>
          <w:trHeight w:val="242"/>
        </w:trPr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ind w:left="799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3​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Повышение эффективности деятельности по обращению с отходами:</w:t>
            </w:r>
          </w:p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информационная работа с населением,</w:t>
            </w:r>
          </w:p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применение административной практики.</w:t>
            </w:r>
          </w:p>
        </w:tc>
        <w:tc>
          <w:tcPr>
            <w:tcW w:w="2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6514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6514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Тарутинского 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сельсовета,  специалисты администрации, административная комиссия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F441D" w:rsidRPr="0071464C" w:rsidTr="0023129A">
        <w:trPr>
          <w:gridAfter w:val="1"/>
          <w:trHeight w:val="1679"/>
        </w:trPr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65144C" w:rsidP="000E0FF4">
            <w:pPr>
              <w:spacing w:before="100" w:beforeAutospacing="1" w:after="100" w:afterAutospacing="1" w:line="240" w:lineRule="auto"/>
              <w:ind w:left="799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="0071464C"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.​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Проведение рейдов по выявлению свалочных очагов на территории сельсовета: в лесополосах, придорожных полосах, </w:t>
            </w:r>
            <w:proofErr w:type="spellStart"/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водоохранных</w:t>
            </w:r>
            <w:proofErr w:type="spellEnd"/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зонах, карьерах, применение административной 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практики</w:t>
            </w:r>
          </w:p>
        </w:tc>
        <w:tc>
          <w:tcPr>
            <w:tcW w:w="2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6514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-Глава </w:t>
            </w:r>
            <w:r w:rsidR="006514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Тарутинского сельсовета </w:t>
            </w:r>
            <w:proofErr w:type="spellStart"/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сельсовета</w:t>
            </w:r>
            <w:proofErr w:type="spellEnd"/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 члены административной комиссии</w:t>
            </w:r>
            <w:bookmarkStart w:id="0" w:name="_GoBack"/>
            <w:bookmarkEnd w:id="0"/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71464C" w:rsidRPr="0071464C" w:rsidTr="000E0FF4">
        <w:trPr>
          <w:gridAfter w:val="2"/>
          <w:wAfter w:w="72" w:type="dxa"/>
          <w:trHeight w:val="929"/>
        </w:trPr>
        <w:tc>
          <w:tcPr>
            <w:tcW w:w="1016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6514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Обеспечение сохранения зеленых насаждений </w:t>
            </w:r>
            <w:r w:rsidR="006514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Тарутинского </w:t>
            </w:r>
            <w:r w:rsidRPr="007146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сельсовета, текущий ремонт и содержание объектов благоустройства, их охрана и защита.</w:t>
            </w:r>
          </w:p>
        </w:tc>
      </w:tr>
      <w:tr w:rsidR="00EF441D" w:rsidRPr="0071464C" w:rsidTr="0023129A">
        <w:trPr>
          <w:gridAfter w:val="1"/>
          <w:trHeight w:val="1679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ind w:left="799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1.​ </w:t>
            </w: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6514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Предоставление информации населению через средства массовой информации (сайт </w:t>
            </w:r>
            <w:r w:rsidR="006514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Тарутинского 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сельсовета интернет), листовки, плакаты, бюллетени, проведение бесед, сходов и других мероприятии по улучшению экологической обстановки, по вопросам охраны окружающей среды.</w:t>
            </w:r>
          </w:p>
        </w:tc>
        <w:tc>
          <w:tcPr>
            <w:tcW w:w="2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65144C" w:rsidP="006514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Ведущий с</w:t>
            </w:r>
            <w:r w:rsidR="0071464C"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пециалист 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администрации Тарутинского сельсовета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 раз в 3 месяца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F441D" w:rsidRPr="0071464C" w:rsidTr="0023129A">
        <w:trPr>
          <w:gridAfter w:val="1"/>
          <w:trHeight w:val="1155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23129A" w:rsidP="000E0FF4">
            <w:pPr>
              <w:spacing w:before="100" w:beforeAutospacing="1" w:after="100" w:afterAutospacing="1" w:line="240" w:lineRule="auto"/>
              <w:ind w:left="799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71464C"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.​ </w:t>
            </w: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 работы в сфере использования, охраны, защиты объектов благоустройства (кладбищ, парков, детских и спортивных площадок, памятников участникам ВОВ):</w:t>
            </w:r>
          </w:p>
        </w:tc>
        <w:tc>
          <w:tcPr>
            <w:tcW w:w="2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6514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6514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Тарутинского сельсовета 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специалисты администрации,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6514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 течении 2019-2021</w:t>
            </w:r>
            <w:r w:rsidR="0071464C"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F441D" w:rsidRPr="0071464C" w:rsidTr="0023129A">
        <w:trPr>
          <w:gridAfter w:val="1"/>
          <w:trHeight w:val="2912"/>
        </w:trPr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проведение инвентаризации зеленых насаждений на территории сельсовета,</w:t>
            </w:r>
          </w:p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обследование состояния зеленых насаждений</w:t>
            </w:r>
          </w:p>
        </w:tc>
        <w:tc>
          <w:tcPr>
            <w:tcW w:w="2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65144C" w:rsidP="006514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Ведущий с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пециалист 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администрации Тарутинского сельсовета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F441D" w:rsidRPr="0071464C" w:rsidTr="0023129A">
        <w:trPr>
          <w:gridAfter w:val="1"/>
          <w:trHeight w:val="468"/>
        </w:trPr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содержание детских и спортивных площадок,</w:t>
            </w:r>
          </w:p>
        </w:tc>
        <w:tc>
          <w:tcPr>
            <w:tcW w:w="2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651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6514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Тарутинского сельсовета 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71464C" w:rsidRPr="0071464C" w:rsidTr="000E0FF4">
        <w:trPr>
          <w:gridAfter w:val="2"/>
          <w:wAfter w:w="72" w:type="dxa"/>
          <w:trHeight w:val="764"/>
        </w:trPr>
        <w:tc>
          <w:tcPr>
            <w:tcW w:w="1016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6514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Обеспечение рационального природопользования на территории </w:t>
            </w:r>
            <w:r w:rsidR="006514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Тарутинского  </w:t>
            </w:r>
            <w:r w:rsidRPr="007146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сельсовета</w:t>
            </w:r>
          </w:p>
        </w:tc>
      </w:tr>
      <w:tr w:rsidR="00EF441D" w:rsidRPr="0071464C" w:rsidTr="0023129A">
        <w:trPr>
          <w:trHeight w:val="1679"/>
        </w:trPr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ind w:left="799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1.​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Выполнение мероприятий:</w:t>
            </w:r>
          </w:p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- по проведению рейдов по выявлению нарушений в 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лесозащитных полосах,</w:t>
            </w:r>
          </w:p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применение административной практики,</w:t>
            </w:r>
          </w:p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привлечение населения к уборке сухостойных деревьев, расчистке завалов, уборке  сухой травы в черте населенных пунктов по улицам</w:t>
            </w:r>
          </w:p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информационно-разъяснительная работа с населением.</w:t>
            </w:r>
          </w:p>
        </w:tc>
        <w:tc>
          <w:tcPr>
            <w:tcW w:w="2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6514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Глава </w:t>
            </w:r>
            <w:r w:rsidR="006514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Тарутинского 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сельсовета специалисты, участковый 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полиции по </w:t>
            </w:r>
            <w:r w:rsidR="006514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согласованию</w:t>
            </w:r>
            <w:r w:rsidR="006514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В весенний и осенний периоды 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71464C" w:rsidRPr="0071464C" w:rsidTr="000E0FF4">
        <w:trPr>
          <w:gridAfter w:val="2"/>
          <w:wAfter w:w="72" w:type="dxa"/>
          <w:trHeight w:val="1103"/>
        </w:trPr>
        <w:tc>
          <w:tcPr>
            <w:tcW w:w="1016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lastRenderedPageBreak/>
              <w:t>Организация системы экологического образования</w:t>
            </w:r>
          </w:p>
          <w:p w:rsidR="0071464C" w:rsidRPr="0071464C" w:rsidRDefault="0071464C" w:rsidP="000E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и информирования населения о состоянии окружающей среды,</w:t>
            </w:r>
          </w:p>
          <w:p w:rsidR="0071464C" w:rsidRDefault="0071464C" w:rsidP="000E0F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формирование экологической культуры</w:t>
            </w:r>
          </w:p>
          <w:p w:rsidR="0023129A" w:rsidRPr="0071464C" w:rsidRDefault="0023129A" w:rsidP="000E0F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44C" w:rsidRPr="0071464C" w:rsidTr="0023129A">
        <w:trPr>
          <w:gridAfter w:val="1"/>
          <w:trHeight w:val="3868"/>
        </w:trPr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ind w:left="799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1.​ </w:t>
            </w:r>
          </w:p>
        </w:tc>
        <w:tc>
          <w:tcPr>
            <w:tcW w:w="4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Осуществление мероприятий по</w:t>
            </w:r>
          </w:p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экологическому воспитанию и</w:t>
            </w:r>
          </w:p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образованию населения:</w:t>
            </w:r>
          </w:p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Проведение экологических субботников с привлечением жителей населенных пунктов муниципального образования  по уборке:</w:t>
            </w:r>
          </w:p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-прилегающих к организациям и предприятиям территорий в населенных пунктах,</w:t>
            </w:r>
          </w:p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-содержание детских и спортивных площадок,</w:t>
            </w:r>
          </w:p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содержание и текущий ремонт мест захоронений и памятников погибшим в годы Великой Отечественной войны.</w:t>
            </w:r>
          </w:p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Благоустройство населенных пунктов</w:t>
            </w:r>
          </w:p>
        </w:tc>
        <w:tc>
          <w:tcPr>
            <w:tcW w:w="24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6514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6514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Тарутинского 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сельсовета специалисты, участковый полиции </w:t>
            </w:r>
            <w:r w:rsidR="006514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согласованию</w:t>
            </w:r>
            <w:r w:rsidR="006514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71464C" w:rsidRPr="0071464C" w:rsidTr="000E0FF4">
        <w:trPr>
          <w:gridAfter w:val="2"/>
          <w:wAfter w:w="72" w:type="dxa"/>
          <w:trHeight w:val="757"/>
        </w:trPr>
        <w:tc>
          <w:tcPr>
            <w:tcW w:w="1016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3129A" w:rsidRDefault="0023129A" w:rsidP="000E0F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</w:p>
          <w:p w:rsidR="0023129A" w:rsidRDefault="0023129A" w:rsidP="000E0F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</w:p>
          <w:p w:rsidR="0071464C" w:rsidRPr="0071464C" w:rsidRDefault="0071464C" w:rsidP="000E0F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Участие в предупреждении и ликвидации ЧС природного и техногенного характера</w:t>
            </w:r>
          </w:p>
        </w:tc>
      </w:tr>
      <w:tr w:rsidR="00EF441D" w:rsidRPr="0071464C" w:rsidTr="0023129A">
        <w:trPr>
          <w:gridAfter w:val="1"/>
          <w:trHeight w:val="3329"/>
        </w:trPr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65144C" w:rsidP="000E0FF4">
            <w:pPr>
              <w:spacing w:before="100" w:beforeAutospacing="1" w:after="100" w:afterAutospacing="1" w:line="240" w:lineRule="auto"/>
              <w:ind w:left="799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71464C"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.​ </w:t>
            </w:r>
          </w:p>
        </w:tc>
        <w:tc>
          <w:tcPr>
            <w:tcW w:w="505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Выполнение мероприятий по предотвращению выжигания сухой растительности:</w:t>
            </w:r>
          </w:p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проведение рейдов,</w:t>
            </w:r>
          </w:p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применение административной практики</w:t>
            </w:r>
          </w:p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информационная работа с населением.</w:t>
            </w:r>
          </w:p>
        </w:tc>
        <w:tc>
          <w:tcPr>
            <w:tcW w:w="227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6514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Тарутинского сельсовета, ведущий специалист 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администрации сельсовета,</w:t>
            </w:r>
          </w:p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участковый полиции </w:t>
            </w:r>
            <w:r w:rsidR="006514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согласованию</w:t>
            </w:r>
            <w:r w:rsidR="006514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F441D" w:rsidRPr="0071464C" w:rsidTr="0023129A">
        <w:trPr>
          <w:gridAfter w:val="1"/>
          <w:trHeight w:val="1941"/>
        </w:trPr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65144C" w:rsidP="000E0FF4">
            <w:pPr>
              <w:spacing w:before="100" w:beforeAutospacing="1" w:after="100" w:afterAutospacing="1" w:line="240" w:lineRule="auto"/>
              <w:ind w:left="799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71464C"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.​ </w:t>
            </w:r>
          </w:p>
        </w:tc>
        <w:tc>
          <w:tcPr>
            <w:tcW w:w="5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Выполнение работ и мероприятий по обеспечению первичных мер пожарной безопасности в границах населенных пунктов сельсовета,</w:t>
            </w:r>
          </w:p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Опашка населенных пунктов сельсовета</w:t>
            </w:r>
          </w:p>
        </w:tc>
        <w:tc>
          <w:tcPr>
            <w:tcW w:w="2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6514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6514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Тарутинского 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сельсовета 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Весенний период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F441D" w:rsidRPr="0071464C" w:rsidTr="0023129A">
        <w:trPr>
          <w:gridAfter w:val="1"/>
          <w:trHeight w:val="2850"/>
        </w:trPr>
        <w:tc>
          <w:tcPr>
            <w:tcW w:w="7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65144C" w:rsidP="000E0FF4">
            <w:pPr>
              <w:spacing w:before="100" w:beforeAutospacing="1" w:after="100" w:afterAutospacing="1" w:line="240" w:lineRule="auto"/>
              <w:ind w:left="799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71464C"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.​</w:t>
            </w:r>
            <w:r w:rsidR="00EF441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</w:t>
            </w:r>
            <w:r w:rsidR="0071464C"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Проведение мероприятий по профилактике и борьбе с карантинными объектами:</w:t>
            </w:r>
          </w:p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ликвидации карантинных объектов,</w:t>
            </w:r>
          </w:p>
        </w:tc>
        <w:tc>
          <w:tcPr>
            <w:tcW w:w="2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6514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6514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администрации сельсовета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F441D" w:rsidRPr="0071464C" w:rsidTr="0023129A">
        <w:trPr>
          <w:gridAfter w:val="1"/>
        </w:trPr>
        <w:tc>
          <w:tcPr>
            <w:tcW w:w="78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F441D" w:rsidRPr="0071464C" w:rsidTr="0023129A">
        <w:trPr>
          <w:gridAfter w:val="1"/>
          <w:trHeight w:val="1305"/>
        </w:trPr>
        <w:tc>
          <w:tcPr>
            <w:tcW w:w="78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выкашивание сорной и карантинной растительности на территории сельсовета</w:t>
            </w:r>
          </w:p>
        </w:tc>
        <w:tc>
          <w:tcPr>
            <w:tcW w:w="2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Default="0071464C" w:rsidP="00EF4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EF441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Тарутинского сельсовета </w:t>
            </w:r>
          </w:p>
          <w:p w:rsidR="00EF441D" w:rsidRPr="0071464C" w:rsidRDefault="00EF441D" w:rsidP="00EF4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Весенний- летний периоды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F441D" w:rsidRPr="0071464C" w:rsidTr="0023129A">
        <w:trPr>
          <w:gridAfter w:val="1"/>
          <w:trHeight w:val="1812"/>
        </w:trPr>
        <w:tc>
          <w:tcPr>
            <w:tcW w:w="78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информирование населения о ходе проведения мероприятий по борьбе с карантинными объектами.</w:t>
            </w:r>
          </w:p>
        </w:tc>
        <w:tc>
          <w:tcPr>
            <w:tcW w:w="2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EF441D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1464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71464C" w:rsidRPr="0071464C" w:rsidRDefault="0071464C" w:rsidP="000E0F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71464C" w:rsidRPr="0071464C" w:rsidRDefault="0071464C" w:rsidP="0071464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1464C" w:rsidRPr="0071464C" w:rsidRDefault="0071464C" w:rsidP="0071464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1464C" w:rsidRPr="0071464C" w:rsidRDefault="0071464C" w:rsidP="0071464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1464C" w:rsidRPr="0071464C" w:rsidRDefault="0071464C" w:rsidP="0071464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1464C" w:rsidRPr="0071464C" w:rsidRDefault="0071464C" w:rsidP="0071464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94644" w:rsidRPr="0071464C" w:rsidRDefault="00594644">
      <w:pPr>
        <w:rPr>
          <w:rFonts w:ascii="Arial" w:hAnsi="Arial" w:cs="Arial"/>
          <w:sz w:val="28"/>
          <w:szCs w:val="28"/>
        </w:rPr>
      </w:pPr>
    </w:p>
    <w:sectPr w:rsidR="00594644" w:rsidRPr="0071464C" w:rsidSect="00D4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464C"/>
    <w:rsid w:val="0023129A"/>
    <w:rsid w:val="00594644"/>
    <w:rsid w:val="0065144C"/>
    <w:rsid w:val="0071464C"/>
    <w:rsid w:val="007C3DE9"/>
    <w:rsid w:val="009C499A"/>
    <w:rsid w:val="009F44BA"/>
    <w:rsid w:val="00EF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46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6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8</cp:revision>
  <cp:lastPrinted>2019-07-17T03:53:00Z</cp:lastPrinted>
  <dcterms:created xsi:type="dcterms:W3CDTF">2019-07-09T04:43:00Z</dcterms:created>
  <dcterms:modified xsi:type="dcterms:W3CDTF">2019-07-17T03:53:00Z</dcterms:modified>
</cp:coreProperties>
</file>