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3A" w:rsidRDefault="003F253A" w:rsidP="003F253A">
      <w:pPr>
        <w:spacing w:after="0"/>
        <w:rPr>
          <w:b/>
        </w:rPr>
      </w:pPr>
    </w:p>
    <w:p w:rsidR="003F253A" w:rsidRDefault="003F253A" w:rsidP="003F253A">
      <w:pPr>
        <w:spacing w:after="0"/>
        <w:rPr>
          <w:b/>
        </w:rPr>
      </w:pPr>
    </w:p>
    <w:p w:rsidR="003F253A" w:rsidRDefault="003F253A" w:rsidP="003F253A">
      <w:pPr>
        <w:spacing w:after="0"/>
        <w:rPr>
          <w:b/>
        </w:rPr>
      </w:pPr>
    </w:p>
    <w:p w:rsidR="003F253A" w:rsidRDefault="003F253A" w:rsidP="003F253A">
      <w:pPr>
        <w:spacing w:after="0"/>
        <w:rPr>
          <w:b/>
        </w:rPr>
      </w:pPr>
    </w:p>
    <w:p w:rsidR="003F253A" w:rsidRDefault="003F253A" w:rsidP="003F253A">
      <w:pPr>
        <w:spacing w:after="0"/>
        <w:rPr>
          <w:b/>
        </w:rPr>
      </w:pPr>
    </w:p>
    <w:p w:rsidR="003F253A" w:rsidRDefault="003F253A" w:rsidP="003F25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</w:t>
      </w:r>
    </w:p>
    <w:p w:rsidR="003F253A" w:rsidRDefault="003F253A" w:rsidP="003F25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F253A" w:rsidRDefault="003F253A" w:rsidP="003F25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РАЙОН </w:t>
      </w:r>
    </w:p>
    <w:p w:rsidR="003F253A" w:rsidRDefault="003F253A" w:rsidP="003F25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ТАРУТИНСКОГО СЕЛЬСОВЕТА</w:t>
      </w:r>
    </w:p>
    <w:p w:rsidR="003F253A" w:rsidRDefault="003F253A" w:rsidP="003F253A">
      <w:pPr>
        <w:spacing w:after="0"/>
        <w:rPr>
          <w:b/>
          <w:sz w:val="28"/>
          <w:szCs w:val="28"/>
        </w:rPr>
      </w:pPr>
    </w:p>
    <w:p w:rsidR="003F253A" w:rsidRDefault="003F253A" w:rsidP="003F253A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  <w:r>
        <w:rPr>
          <w:b/>
          <w:sz w:val="28"/>
          <w:szCs w:val="28"/>
        </w:rPr>
        <w:t xml:space="preserve">   </w:t>
      </w:r>
    </w:p>
    <w:p w:rsidR="003F253A" w:rsidRDefault="003F253A" w:rsidP="003F25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         </w:t>
      </w:r>
      <w:r>
        <w:rPr>
          <w:b/>
        </w:rPr>
        <w:t xml:space="preserve">  </w:t>
      </w:r>
      <w:r>
        <w:rPr>
          <w:b/>
          <w:sz w:val="28"/>
          <w:szCs w:val="28"/>
        </w:rPr>
        <w:t>20.05.2019                               п.Тарутино                              №  35А-П</w:t>
      </w:r>
    </w:p>
    <w:p w:rsidR="003F253A" w:rsidRDefault="003F253A" w:rsidP="003F253A">
      <w:pPr>
        <w:spacing w:after="0"/>
        <w:rPr>
          <w:b/>
          <w:sz w:val="28"/>
          <w:szCs w:val="28"/>
        </w:rPr>
      </w:pPr>
    </w:p>
    <w:p w:rsidR="003F253A" w:rsidRDefault="003F253A" w:rsidP="003F25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безопасности людей на </w:t>
      </w:r>
    </w:p>
    <w:p w:rsidR="003F253A" w:rsidRDefault="003F253A" w:rsidP="003F25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водных объектах Тарутинского</w:t>
      </w:r>
    </w:p>
    <w:p w:rsidR="003F253A" w:rsidRDefault="003F253A" w:rsidP="003F25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в летний период 2019 года</w:t>
      </w:r>
    </w:p>
    <w:p w:rsidR="003F253A" w:rsidRDefault="003F253A" w:rsidP="003F253A">
      <w:pPr>
        <w:spacing w:after="0"/>
        <w:rPr>
          <w:sz w:val="28"/>
          <w:szCs w:val="28"/>
        </w:rPr>
      </w:pPr>
    </w:p>
    <w:p w:rsidR="003F253A" w:rsidRDefault="003F253A" w:rsidP="003F253A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ст.ст. 6, 25 Водного Кодекса Российской Федерации, ст.14 Федерального закона от 06.10.2003  № 131-ФЗ  «Об общих принципах организации местного самоуправления в Российской Федерации», Постановлением Совета администрации Красноярского края от 21.04.2008 № 189-П «Об утверждении правил охраны жизни людей на водных объектах в Красноярском крае»,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на основании    п.п. 31 ст. 7 Устава Тарутинского  сельсовета, в целях обеспечения безопасности людей на водных объектах  Тарутинского  сельсовета в летний период 2016 года,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3F253A" w:rsidRDefault="003F253A" w:rsidP="003F253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отсутствием оборудованных мест для массового отдыха населения у водных объектов на территории Тарутинского  сельсовета, обустроенных водных объектов, используемых в целях купания, занятий спортом, отдыха, в населенных пунктах Тарутинского  сельсовета информировать граждан о запрете  купания:</w:t>
      </w:r>
    </w:p>
    <w:p w:rsidR="003F253A" w:rsidRDefault="003F253A" w:rsidP="003F253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с.Покровка, р.Большой Улуй;</w:t>
      </w:r>
    </w:p>
    <w:p w:rsidR="003F253A" w:rsidRDefault="003F253A" w:rsidP="003F253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с.Покровка, озеро </w:t>
      </w:r>
    </w:p>
    <w:p w:rsidR="003F253A" w:rsidRDefault="003F253A" w:rsidP="003F253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 по обеспечению безопасности населения на водных объектах  (приложение 1.)</w:t>
      </w:r>
    </w:p>
    <w:p w:rsidR="003F253A" w:rsidRDefault="003F253A" w:rsidP="003F253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населенных пунктах, расположенных на территории Тарутинского сельсовета, в срок до 27.06.2019г. довести до населения требования </w:t>
      </w:r>
      <w:r>
        <w:rPr>
          <w:sz w:val="28"/>
          <w:szCs w:val="28"/>
        </w:rPr>
        <w:lastRenderedPageBreak/>
        <w:t>настоящего Постановления через объявления, информационный листок «Сельские вести» (ответственный ведущий специалист  Рутковская Н.Н.)</w:t>
      </w:r>
    </w:p>
    <w:p w:rsidR="003F253A" w:rsidRDefault="003F253A" w:rsidP="003F253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Постановление подлежит опубликованию в  информационном листе   «Сельские Вести» и размещению на официальном сайте в сети «Интернет»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3F253A" w:rsidRDefault="003F253A" w:rsidP="003F253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исполнения данного постановления оставляю за собой.</w:t>
      </w:r>
    </w:p>
    <w:p w:rsidR="003F253A" w:rsidRDefault="003F253A" w:rsidP="003F253A">
      <w:pPr>
        <w:spacing w:after="0"/>
        <w:ind w:firstLine="720"/>
        <w:jc w:val="both"/>
        <w:rPr>
          <w:sz w:val="28"/>
          <w:szCs w:val="28"/>
        </w:rPr>
      </w:pPr>
    </w:p>
    <w:p w:rsidR="003F253A" w:rsidRDefault="003F253A" w:rsidP="003F2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Тарутинского сельсовета                                               В.А. Потехин  </w:t>
      </w:r>
    </w:p>
    <w:p w:rsidR="003F253A" w:rsidRDefault="003F253A" w:rsidP="003F253A">
      <w:pPr>
        <w:spacing w:after="0"/>
        <w:jc w:val="both"/>
        <w:rPr>
          <w:sz w:val="28"/>
          <w:szCs w:val="28"/>
        </w:rPr>
      </w:pPr>
    </w:p>
    <w:p w:rsidR="003F253A" w:rsidRDefault="003F253A" w:rsidP="003F253A">
      <w:pPr>
        <w:spacing w:after="0"/>
        <w:jc w:val="both"/>
        <w:rPr>
          <w:sz w:val="16"/>
          <w:szCs w:val="16"/>
        </w:rPr>
      </w:pPr>
    </w:p>
    <w:p w:rsidR="003F253A" w:rsidRDefault="003F253A" w:rsidP="003F253A">
      <w:pPr>
        <w:spacing w:after="0"/>
        <w:jc w:val="both"/>
        <w:rPr>
          <w:sz w:val="16"/>
          <w:szCs w:val="16"/>
        </w:rPr>
      </w:pPr>
    </w:p>
    <w:p w:rsidR="003F253A" w:rsidRDefault="003F253A" w:rsidP="003F253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Рутковская Наталья Николаевна </w:t>
      </w:r>
    </w:p>
    <w:p w:rsidR="003F253A" w:rsidRDefault="003F253A" w:rsidP="003F253A">
      <w:pPr>
        <w:spacing w:after="0"/>
        <w:jc w:val="both"/>
      </w:pPr>
      <w:r>
        <w:rPr>
          <w:sz w:val="16"/>
          <w:szCs w:val="16"/>
        </w:rPr>
        <w:t>8 (39151) 90-2-53</w:t>
      </w:r>
    </w:p>
    <w:p w:rsidR="003F253A" w:rsidRDefault="003F253A" w:rsidP="003F253A">
      <w:pPr>
        <w:spacing w:after="0"/>
      </w:pPr>
    </w:p>
    <w:p w:rsidR="003F253A" w:rsidRDefault="003F253A" w:rsidP="003F253A"/>
    <w:p w:rsidR="003F253A" w:rsidRDefault="003F253A" w:rsidP="003F253A"/>
    <w:p w:rsidR="003F253A" w:rsidRDefault="003F253A" w:rsidP="003F253A"/>
    <w:p w:rsidR="003F253A" w:rsidRDefault="003F253A" w:rsidP="003F253A"/>
    <w:p w:rsidR="003F253A" w:rsidRDefault="003F253A" w:rsidP="003F253A"/>
    <w:p w:rsidR="003F253A" w:rsidRDefault="003F253A" w:rsidP="003F253A"/>
    <w:p w:rsidR="003F253A" w:rsidRDefault="003F253A" w:rsidP="003F253A"/>
    <w:p w:rsidR="003F253A" w:rsidRDefault="003F253A" w:rsidP="003F253A"/>
    <w:p w:rsidR="003F253A" w:rsidRDefault="003F253A" w:rsidP="003F253A"/>
    <w:p w:rsidR="003F253A" w:rsidRDefault="003F253A" w:rsidP="003F253A"/>
    <w:p w:rsidR="003F253A" w:rsidRDefault="003F253A" w:rsidP="003F253A"/>
    <w:p w:rsidR="003F253A" w:rsidRDefault="003F253A" w:rsidP="003F253A"/>
    <w:p w:rsidR="003F253A" w:rsidRDefault="003F253A" w:rsidP="003F253A">
      <w:pPr>
        <w:spacing w:after="0"/>
      </w:pPr>
    </w:p>
    <w:p w:rsidR="003F253A" w:rsidRDefault="003F253A" w:rsidP="003F253A">
      <w:pPr>
        <w:spacing w:after="0"/>
      </w:pPr>
    </w:p>
    <w:p w:rsidR="003F253A" w:rsidRDefault="003F253A" w:rsidP="003F253A">
      <w:pPr>
        <w:spacing w:after="0"/>
      </w:pPr>
    </w:p>
    <w:p w:rsidR="003F253A" w:rsidRDefault="003F253A" w:rsidP="003F253A">
      <w:pPr>
        <w:spacing w:after="0"/>
      </w:pPr>
    </w:p>
    <w:p w:rsidR="003F253A" w:rsidRDefault="003F253A" w:rsidP="003F253A">
      <w:pPr>
        <w:spacing w:after="0"/>
      </w:pPr>
    </w:p>
    <w:p w:rsidR="003F253A" w:rsidRDefault="003F253A" w:rsidP="003F253A">
      <w:pPr>
        <w:spacing w:after="0"/>
      </w:pPr>
    </w:p>
    <w:p w:rsidR="003F253A" w:rsidRDefault="003F253A" w:rsidP="003F253A">
      <w:pPr>
        <w:spacing w:after="0"/>
      </w:pPr>
    </w:p>
    <w:p w:rsidR="003F253A" w:rsidRDefault="003F253A" w:rsidP="003F253A">
      <w:pPr>
        <w:spacing w:after="0"/>
      </w:pPr>
    </w:p>
    <w:p w:rsidR="003F253A" w:rsidRDefault="003F253A" w:rsidP="003F253A">
      <w:pPr>
        <w:spacing w:after="0"/>
      </w:pPr>
    </w:p>
    <w:p w:rsidR="003F253A" w:rsidRDefault="003F253A" w:rsidP="003F253A">
      <w:pPr>
        <w:spacing w:after="0"/>
      </w:pPr>
    </w:p>
    <w:p w:rsidR="003F253A" w:rsidRDefault="003F253A" w:rsidP="003F253A">
      <w:pPr>
        <w:spacing w:after="0"/>
      </w:pPr>
    </w:p>
    <w:p w:rsidR="003F253A" w:rsidRDefault="003F253A" w:rsidP="003F253A">
      <w:pPr>
        <w:tabs>
          <w:tab w:val="left" w:pos="4095"/>
        </w:tabs>
        <w:spacing w:after="0"/>
        <w:jc w:val="right"/>
        <w:rPr>
          <w:bCs/>
        </w:rPr>
      </w:pPr>
    </w:p>
    <w:p w:rsidR="003F253A" w:rsidRDefault="003F253A" w:rsidP="003F253A">
      <w:pPr>
        <w:tabs>
          <w:tab w:val="left" w:pos="4095"/>
        </w:tabs>
        <w:spacing w:after="0"/>
        <w:jc w:val="right"/>
        <w:rPr>
          <w:bCs/>
        </w:rPr>
      </w:pPr>
      <w:r>
        <w:rPr>
          <w:bCs/>
        </w:rPr>
        <w:lastRenderedPageBreak/>
        <w:t>Приложение 1 к Постановлению Главы</w:t>
      </w:r>
    </w:p>
    <w:p w:rsidR="003F253A" w:rsidRDefault="003F253A" w:rsidP="003F253A">
      <w:pPr>
        <w:tabs>
          <w:tab w:val="left" w:pos="4095"/>
        </w:tabs>
        <w:spacing w:after="0"/>
        <w:jc w:val="right"/>
        <w:rPr>
          <w:bCs/>
        </w:rPr>
      </w:pPr>
      <w:r>
        <w:rPr>
          <w:bCs/>
        </w:rPr>
        <w:t>Тарутинского сельсовета</w:t>
      </w:r>
    </w:p>
    <w:p w:rsidR="003F253A" w:rsidRDefault="003F253A" w:rsidP="003F253A">
      <w:pPr>
        <w:tabs>
          <w:tab w:val="left" w:pos="4095"/>
        </w:tabs>
        <w:spacing w:after="0"/>
        <w:jc w:val="right"/>
        <w:rPr>
          <w:bCs/>
        </w:rPr>
      </w:pPr>
      <w:r>
        <w:rPr>
          <w:bCs/>
        </w:rPr>
        <w:t xml:space="preserve">от  06.05.  2019г. № 35А-П  </w:t>
      </w:r>
    </w:p>
    <w:p w:rsidR="003F253A" w:rsidRDefault="003F253A" w:rsidP="003F253A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 xml:space="preserve">План  мероприятий </w:t>
      </w:r>
    </w:p>
    <w:p w:rsidR="003F253A" w:rsidRDefault="003F253A" w:rsidP="003F253A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 xml:space="preserve"> По обеспечению безопасности населения  </w:t>
      </w:r>
    </w:p>
    <w:p w:rsidR="003F253A" w:rsidRDefault="003F253A" w:rsidP="003F253A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 xml:space="preserve">на водных объектах территории Тарутинского сельсовета </w:t>
      </w:r>
    </w:p>
    <w:p w:rsidR="003F253A" w:rsidRDefault="003F253A" w:rsidP="003F253A">
      <w:pPr>
        <w:tabs>
          <w:tab w:val="left" w:pos="4095"/>
        </w:tabs>
        <w:spacing w:after="0"/>
        <w:jc w:val="center"/>
        <w:rPr>
          <w:bCs/>
          <w:sz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61"/>
        <w:gridCol w:w="3938"/>
        <w:gridCol w:w="2383"/>
        <w:gridCol w:w="2389"/>
      </w:tblGrid>
      <w:tr w:rsidR="003F253A" w:rsidTr="003F25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№</w:t>
            </w:r>
            <w:proofErr w:type="spellStart"/>
            <w:r>
              <w:rPr>
                <w:bCs/>
                <w:sz w:val="28"/>
              </w:rPr>
              <w:t>п</w:t>
            </w:r>
            <w:proofErr w:type="spellEnd"/>
            <w:r>
              <w:rPr>
                <w:bCs/>
                <w:sz w:val="28"/>
              </w:rPr>
              <w:t>/</w:t>
            </w:r>
            <w:proofErr w:type="spellStart"/>
            <w:r>
              <w:rPr>
                <w:bCs/>
                <w:sz w:val="28"/>
              </w:rPr>
              <w:t>п</w:t>
            </w:r>
            <w:proofErr w:type="spellEnd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Срок реализации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Ответственный </w:t>
            </w:r>
          </w:p>
        </w:tc>
      </w:tr>
      <w:tr w:rsidR="003F253A" w:rsidTr="003F25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Подготовка и утверждение плана мероприятий по обеспечению безопасности населения на водных объектах</w:t>
            </w:r>
          </w:p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20 .06.2019г.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Ведущий специалист  администрации </w:t>
            </w:r>
          </w:p>
        </w:tc>
      </w:tr>
      <w:tr w:rsidR="003F253A" w:rsidTr="003F25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Разработка и распространение памяток по  обеспечению безопасности населения на водных объектах  и о мерах по недопущению купания в запрещенных местах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до 27.06.2019г.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Ведущий специалист администрации</w:t>
            </w:r>
          </w:p>
        </w:tc>
      </w:tr>
      <w:tr w:rsidR="003F253A" w:rsidTr="003F25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Размещение памяток по безопасности людей на водных объектах на официальном сайте МО Тарутинский сельсовет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20.06.2019 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Ведущий специалист администрации</w:t>
            </w:r>
          </w:p>
        </w:tc>
      </w:tr>
      <w:tr w:rsidR="003F253A" w:rsidTr="003F25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Выставление  запрещающих знаков в местах, запрещенных для купания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27.06.2019г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Глава сельсовета </w:t>
            </w:r>
          </w:p>
        </w:tc>
      </w:tr>
      <w:tr w:rsidR="003F253A" w:rsidTr="003F25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Организация контроля за исполнением запретов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Постоянно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A" w:rsidRDefault="003F253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Глава сельсовета  </w:t>
            </w:r>
          </w:p>
        </w:tc>
      </w:tr>
    </w:tbl>
    <w:p w:rsidR="003F253A" w:rsidRDefault="003F253A" w:rsidP="003F253A">
      <w:pPr>
        <w:tabs>
          <w:tab w:val="left" w:pos="4095"/>
        </w:tabs>
        <w:spacing w:after="0"/>
        <w:jc w:val="center"/>
        <w:rPr>
          <w:bCs/>
          <w:sz w:val="28"/>
        </w:rPr>
      </w:pPr>
    </w:p>
    <w:p w:rsidR="003F253A" w:rsidRDefault="003F253A" w:rsidP="003F253A">
      <w:pPr>
        <w:tabs>
          <w:tab w:val="left" w:pos="4095"/>
        </w:tabs>
        <w:spacing w:after="0"/>
        <w:jc w:val="center"/>
        <w:rPr>
          <w:sz w:val="24"/>
        </w:rPr>
      </w:pPr>
    </w:p>
    <w:p w:rsidR="003F253A" w:rsidRDefault="003F253A" w:rsidP="003F253A"/>
    <w:p w:rsidR="00EA5D56" w:rsidRDefault="00EA5D56"/>
    <w:sectPr w:rsidR="00EA5D56" w:rsidSect="00EA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F253A"/>
    <w:rsid w:val="003F253A"/>
    <w:rsid w:val="00EA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2019-08-05T06:59:00Z</dcterms:created>
  <dcterms:modified xsi:type="dcterms:W3CDTF">2019-08-05T07:02:00Z</dcterms:modified>
</cp:coreProperties>
</file>