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D4F9D" w:rsidRDefault="00FD4F9D" w:rsidP="00B848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заключения </w:t>
      </w:r>
      <w:r w:rsidR="00670A74" w:rsidRPr="00B84811">
        <w:rPr>
          <w:rFonts w:ascii="Times New Roman" w:hAnsi="Times New Roman"/>
          <w:b/>
          <w:sz w:val="28"/>
          <w:szCs w:val="28"/>
        </w:rPr>
        <w:t xml:space="preserve"> </w:t>
      </w:r>
      <w:r w:rsidRPr="002B204C">
        <w:rPr>
          <w:rFonts w:ascii="Times New Roman" w:hAnsi="Times New Roman"/>
          <w:b/>
          <w:sz w:val="28"/>
          <w:szCs w:val="28"/>
        </w:rPr>
        <w:t>краткосрочно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2B204C">
        <w:rPr>
          <w:rFonts w:ascii="Times New Roman" w:hAnsi="Times New Roman"/>
          <w:b/>
          <w:sz w:val="28"/>
          <w:szCs w:val="28"/>
        </w:rPr>
        <w:t xml:space="preserve"> контракт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670A74" w:rsidRDefault="00670A74" w:rsidP="00B848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4811">
        <w:rPr>
          <w:rFonts w:ascii="Times New Roman" w:hAnsi="Times New Roman"/>
          <w:b/>
          <w:sz w:val="28"/>
          <w:szCs w:val="28"/>
        </w:rPr>
        <w:t xml:space="preserve"> для </w:t>
      </w:r>
      <w:r w:rsidR="002B204C" w:rsidRPr="002B204C">
        <w:rPr>
          <w:rFonts w:ascii="Times New Roman" w:hAnsi="Times New Roman"/>
          <w:b/>
          <w:sz w:val="28"/>
          <w:szCs w:val="28"/>
        </w:rPr>
        <w:t xml:space="preserve">прохождения военной службы </w:t>
      </w:r>
      <w:r w:rsidR="002B204C">
        <w:rPr>
          <w:rFonts w:ascii="Times New Roman" w:hAnsi="Times New Roman"/>
          <w:b/>
          <w:sz w:val="28"/>
          <w:szCs w:val="28"/>
        </w:rPr>
        <w:t xml:space="preserve">в </w:t>
      </w:r>
      <w:proofErr w:type="gramStart"/>
      <w:r w:rsidR="002B204C">
        <w:rPr>
          <w:rFonts w:ascii="Times New Roman" w:hAnsi="Times New Roman"/>
          <w:b/>
          <w:sz w:val="28"/>
          <w:szCs w:val="28"/>
        </w:rPr>
        <w:t>ВС</w:t>
      </w:r>
      <w:proofErr w:type="gramEnd"/>
      <w:r w:rsidR="002B204C">
        <w:rPr>
          <w:rFonts w:ascii="Times New Roman" w:hAnsi="Times New Roman"/>
          <w:b/>
          <w:sz w:val="28"/>
          <w:szCs w:val="28"/>
        </w:rPr>
        <w:t xml:space="preserve"> РФ</w:t>
      </w:r>
    </w:p>
    <w:p w:rsidR="00670A74" w:rsidRPr="00B84811" w:rsidRDefault="00670A74" w:rsidP="00B8481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70A74" w:rsidRDefault="00670A74" w:rsidP="00B84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>К</w:t>
      </w:r>
      <w:r w:rsidR="002B204C">
        <w:rPr>
          <w:rFonts w:ascii="Times New Roman" w:hAnsi="Times New Roman"/>
          <w:sz w:val="28"/>
          <w:szCs w:val="28"/>
        </w:rPr>
        <w:t>раткосрочный к</w:t>
      </w:r>
      <w:r w:rsidRPr="00B84811">
        <w:rPr>
          <w:rFonts w:ascii="Times New Roman" w:hAnsi="Times New Roman"/>
          <w:sz w:val="28"/>
          <w:szCs w:val="28"/>
        </w:rPr>
        <w:t xml:space="preserve">онтракт </w:t>
      </w:r>
      <w:r w:rsidR="002B204C">
        <w:rPr>
          <w:rFonts w:ascii="Times New Roman" w:hAnsi="Times New Roman"/>
          <w:sz w:val="28"/>
          <w:szCs w:val="28"/>
        </w:rPr>
        <w:t>для прохождения военной службы</w:t>
      </w:r>
      <w:r w:rsidRPr="00B84811">
        <w:rPr>
          <w:rFonts w:ascii="Times New Roman" w:hAnsi="Times New Roman"/>
          <w:sz w:val="28"/>
          <w:szCs w:val="28"/>
        </w:rPr>
        <w:t xml:space="preserve"> может быть заключен с гражданином Российской Федерации. </w:t>
      </w:r>
    </w:p>
    <w:p w:rsidR="00670A74" w:rsidRPr="00B84811" w:rsidRDefault="00670A74" w:rsidP="00B848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>Контракт заключается с гражданином при отсутствии судимости, отсутствие к склонности употребления сп</w:t>
      </w:r>
      <w:r w:rsidR="002B204C">
        <w:rPr>
          <w:rFonts w:ascii="Times New Roman" w:hAnsi="Times New Roman"/>
          <w:sz w:val="28"/>
          <w:szCs w:val="28"/>
        </w:rPr>
        <w:t>иртных и наркотических веществ,</w:t>
      </w:r>
      <w:r w:rsidRPr="00B84811">
        <w:rPr>
          <w:rFonts w:ascii="Times New Roman" w:hAnsi="Times New Roman"/>
          <w:sz w:val="28"/>
          <w:szCs w:val="28"/>
        </w:rPr>
        <w:t xml:space="preserve"> пребывающим в запасе, ранее проходившим военную службу и имеющим воинское звание в возрасте до 5</w:t>
      </w:r>
      <w:r w:rsidR="002B204C">
        <w:rPr>
          <w:rFonts w:ascii="Times New Roman" w:hAnsi="Times New Roman"/>
          <w:sz w:val="28"/>
          <w:szCs w:val="28"/>
        </w:rPr>
        <w:t>0</w:t>
      </w:r>
      <w:r w:rsidRPr="00B84811">
        <w:rPr>
          <w:rFonts w:ascii="Times New Roman" w:hAnsi="Times New Roman"/>
          <w:sz w:val="28"/>
          <w:szCs w:val="28"/>
        </w:rPr>
        <w:t xml:space="preserve"> лет;</w:t>
      </w:r>
    </w:p>
    <w:p w:rsidR="0090139A" w:rsidRDefault="0090139A" w:rsidP="009013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контракт для граждан имеющих воинские звания:</w:t>
      </w:r>
    </w:p>
    <w:p w:rsidR="0090139A" w:rsidRPr="003B071E" w:rsidRDefault="0090139A" w:rsidP="003B071E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071E">
        <w:rPr>
          <w:rFonts w:ascii="Times New Roman" w:hAnsi="Times New Roman"/>
          <w:sz w:val="28"/>
          <w:szCs w:val="28"/>
        </w:rPr>
        <w:t>рядовой, сержант и прапорщик заключается на срок от 6 месяцев;</w:t>
      </w:r>
    </w:p>
    <w:p w:rsidR="0090139A" w:rsidRPr="003B071E" w:rsidRDefault="0090139A" w:rsidP="003B071E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071E">
        <w:rPr>
          <w:rFonts w:ascii="Times New Roman" w:hAnsi="Times New Roman"/>
          <w:sz w:val="28"/>
          <w:szCs w:val="28"/>
        </w:rPr>
        <w:t>офицерского состава на срок от 3 лет.</w:t>
      </w:r>
    </w:p>
    <w:p w:rsidR="0090139A" w:rsidRDefault="0090139A" w:rsidP="009013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Последующие контракты могут заключаться на больший срок. </w:t>
      </w:r>
    </w:p>
    <w:p w:rsidR="0090139A" w:rsidRPr="00B84811" w:rsidRDefault="0090139A" w:rsidP="009013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>Граждане, изъявившие желание заключить контракт</w:t>
      </w:r>
      <w:r>
        <w:rPr>
          <w:rFonts w:ascii="Times New Roman" w:hAnsi="Times New Roman"/>
          <w:sz w:val="28"/>
          <w:szCs w:val="28"/>
        </w:rPr>
        <w:t>,</w:t>
      </w:r>
      <w:r w:rsidRPr="00B84811">
        <w:rPr>
          <w:rFonts w:ascii="Times New Roman" w:hAnsi="Times New Roman"/>
          <w:sz w:val="28"/>
          <w:szCs w:val="28"/>
        </w:rPr>
        <w:t xml:space="preserve"> подлежат медицинскому освидетельствованию военно-врачебной комиссией и профессионально-психологическому отбору.</w:t>
      </w:r>
    </w:p>
    <w:p w:rsidR="006C7B79" w:rsidRDefault="00522CA7" w:rsidP="009013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 xml:space="preserve">Для </w:t>
      </w:r>
      <w:r w:rsidR="0090139A" w:rsidRPr="00B84811">
        <w:rPr>
          <w:rFonts w:ascii="Times New Roman" w:hAnsi="Times New Roman"/>
          <w:sz w:val="28"/>
          <w:szCs w:val="28"/>
        </w:rPr>
        <w:t xml:space="preserve">заключения контракта отбираются граждане, пребывающие в запасе, состоящие на общем воинском учете, проживающие в </w:t>
      </w:r>
      <w:r w:rsidR="0090139A">
        <w:rPr>
          <w:rFonts w:ascii="Times New Roman" w:hAnsi="Times New Roman"/>
          <w:sz w:val="28"/>
          <w:szCs w:val="28"/>
        </w:rPr>
        <w:t xml:space="preserve">городе Ачинск, Ачинском и </w:t>
      </w:r>
      <w:proofErr w:type="spellStart"/>
      <w:r w:rsidR="0090139A">
        <w:rPr>
          <w:rFonts w:ascii="Times New Roman" w:hAnsi="Times New Roman"/>
          <w:sz w:val="28"/>
          <w:szCs w:val="28"/>
        </w:rPr>
        <w:t>Большеулуйском</w:t>
      </w:r>
      <w:proofErr w:type="spellEnd"/>
      <w:r w:rsidR="0090139A">
        <w:rPr>
          <w:rFonts w:ascii="Times New Roman" w:hAnsi="Times New Roman"/>
          <w:sz w:val="28"/>
          <w:szCs w:val="28"/>
        </w:rPr>
        <w:t xml:space="preserve"> районах  Красноярского края. </w:t>
      </w:r>
    </w:p>
    <w:p w:rsidR="0090139A" w:rsidRDefault="0090139A" w:rsidP="009013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b/>
          <w:sz w:val="28"/>
          <w:szCs w:val="28"/>
        </w:rPr>
        <w:t>При этом назначение на должности осуществляется в подразделения</w:t>
      </w:r>
      <w:r w:rsidR="00F05A94" w:rsidRPr="006C7B79">
        <w:rPr>
          <w:rFonts w:ascii="Times New Roman" w:hAnsi="Times New Roman"/>
          <w:b/>
          <w:sz w:val="28"/>
          <w:szCs w:val="28"/>
        </w:rPr>
        <w:t>,</w:t>
      </w:r>
      <w:r w:rsidRPr="006C7B79">
        <w:rPr>
          <w:rFonts w:ascii="Times New Roman" w:hAnsi="Times New Roman"/>
          <w:b/>
          <w:sz w:val="28"/>
          <w:szCs w:val="28"/>
        </w:rPr>
        <w:t xml:space="preserve"> ф</w:t>
      </w:r>
      <w:r w:rsidR="00F05A94" w:rsidRPr="006C7B79">
        <w:rPr>
          <w:rFonts w:ascii="Times New Roman" w:hAnsi="Times New Roman"/>
          <w:b/>
          <w:sz w:val="28"/>
          <w:szCs w:val="28"/>
        </w:rPr>
        <w:t>ормируемые в Красноярском крае под эгидой Губернатора края и Правительства Красноярского края.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164DC" w:rsidRPr="007164DC" w:rsidRDefault="007164DC" w:rsidP="006F3A1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64DC">
        <w:rPr>
          <w:rFonts w:ascii="Times New Roman" w:hAnsi="Times New Roman"/>
          <w:b/>
          <w:sz w:val="28"/>
          <w:szCs w:val="28"/>
        </w:rPr>
        <w:t>Для получения дополнительной информации и заключения краткосрочного контракта граждане могут обратиться в военный комиссариат г</w:t>
      </w:r>
      <w:proofErr w:type="gramStart"/>
      <w:r w:rsidRPr="007164DC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7164DC">
        <w:rPr>
          <w:rFonts w:ascii="Times New Roman" w:hAnsi="Times New Roman"/>
          <w:b/>
          <w:sz w:val="28"/>
          <w:szCs w:val="28"/>
        </w:rPr>
        <w:t xml:space="preserve">чинск, </w:t>
      </w:r>
      <w:proofErr w:type="spellStart"/>
      <w:r w:rsidRPr="007164DC">
        <w:rPr>
          <w:rFonts w:ascii="Times New Roman" w:hAnsi="Times New Roman"/>
          <w:b/>
          <w:sz w:val="28"/>
          <w:szCs w:val="28"/>
        </w:rPr>
        <w:t>Ачинского</w:t>
      </w:r>
      <w:proofErr w:type="spellEnd"/>
      <w:r w:rsidRPr="007164DC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7164DC">
        <w:rPr>
          <w:rFonts w:ascii="Times New Roman" w:hAnsi="Times New Roman"/>
          <w:b/>
          <w:sz w:val="28"/>
          <w:szCs w:val="28"/>
        </w:rPr>
        <w:t>Большеулуйского</w:t>
      </w:r>
      <w:proofErr w:type="spellEnd"/>
      <w:r w:rsidRPr="007164DC">
        <w:rPr>
          <w:rFonts w:ascii="Times New Roman" w:hAnsi="Times New Roman"/>
          <w:b/>
          <w:sz w:val="28"/>
          <w:szCs w:val="28"/>
        </w:rPr>
        <w:t xml:space="preserve"> районов Красноярского края по адресу: г.Ачинск, ул. Свердлова, здание 30 или по телефону 4-06-98 (дежурный по военкомату).</w:t>
      </w:r>
    </w:p>
    <w:p w:rsidR="00A23821" w:rsidRPr="00A23821" w:rsidRDefault="00A23821" w:rsidP="006F3A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3821">
        <w:rPr>
          <w:rFonts w:ascii="Times New Roman" w:hAnsi="Times New Roman"/>
          <w:sz w:val="28"/>
          <w:szCs w:val="28"/>
        </w:rPr>
        <w:t>После подписания контракта военнослужащим выплачивается подъемное пособие от Губернатора края и Правительства Красноярского края.</w:t>
      </w:r>
    </w:p>
    <w:p w:rsidR="006F3A10" w:rsidRDefault="007164DC" w:rsidP="006F3A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3821">
        <w:rPr>
          <w:rFonts w:ascii="Times New Roman" w:hAnsi="Times New Roman"/>
          <w:sz w:val="28"/>
          <w:szCs w:val="28"/>
        </w:rPr>
        <w:t>Военнослужащи</w:t>
      </w:r>
      <w:r>
        <w:rPr>
          <w:rFonts w:ascii="Times New Roman" w:hAnsi="Times New Roman"/>
          <w:sz w:val="28"/>
          <w:szCs w:val="28"/>
        </w:rPr>
        <w:t>е</w:t>
      </w:r>
      <w:r w:rsidRPr="00B84811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ходят</w:t>
      </w:r>
      <w:r w:rsidRPr="00B84811">
        <w:rPr>
          <w:rFonts w:ascii="Times New Roman" w:hAnsi="Times New Roman"/>
          <w:sz w:val="28"/>
          <w:szCs w:val="28"/>
        </w:rPr>
        <w:t xml:space="preserve"> </w:t>
      </w:r>
      <w:r w:rsidR="006F3A10">
        <w:rPr>
          <w:rFonts w:ascii="Times New Roman" w:hAnsi="Times New Roman"/>
          <w:sz w:val="28"/>
          <w:szCs w:val="28"/>
        </w:rPr>
        <w:t>боев</w:t>
      </w:r>
      <w:r w:rsidR="00A23821">
        <w:rPr>
          <w:rFonts w:ascii="Times New Roman" w:hAnsi="Times New Roman"/>
          <w:sz w:val="28"/>
          <w:szCs w:val="28"/>
        </w:rPr>
        <w:t>ое</w:t>
      </w:r>
      <w:r w:rsidR="006F3A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23821">
        <w:rPr>
          <w:rFonts w:ascii="Times New Roman" w:hAnsi="Times New Roman"/>
          <w:sz w:val="28"/>
          <w:szCs w:val="28"/>
        </w:rPr>
        <w:t>слаживание</w:t>
      </w:r>
      <w:proofErr w:type="spellEnd"/>
      <w:r w:rsidR="006F3A10" w:rsidRPr="002B204C">
        <w:rPr>
          <w:rFonts w:ascii="Times New Roman" w:hAnsi="Times New Roman"/>
          <w:sz w:val="28"/>
          <w:szCs w:val="28"/>
        </w:rPr>
        <w:t xml:space="preserve"> </w:t>
      </w:r>
      <w:r w:rsidR="006F3A10" w:rsidRPr="00080E61">
        <w:rPr>
          <w:rFonts w:ascii="Times New Roman" w:hAnsi="Times New Roman"/>
          <w:sz w:val="28"/>
          <w:szCs w:val="28"/>
        </w:rPr>
        <w:t xml:space="preserve">в </w:t>
      </w:r>
      <w:r w:rsidR="006F3A10">
        <w:rPr>
          <w:rFonts w:ascii="Times New Roman" w:hAnsi="Times New Roman"/>
          <w:sz w:val="28"/>
          <w:szCs w:val="28"/>
        </w:rPr>
        <w:t>течени</w:t>
      </w:r>
      <w:proofErr w:type="gramStart"/>
      <w:r w:rsidR="006F3A10">
        <w:rPr>
          <w:rFonts w:ascii="Times New Roman" w:hAnsi="Times New Roman"/>
          <w:sz w:val="28"/>
          <w:szCs w:val="28"/>
        </w:rPr>
        <w:t>и</w:t>
      </w:r>
      <w:proofErr w:type="gramEnd"/>
      <w:r w:rsidR="006F3A10">
        <w:rPr>
          <w:rFonts w:ascii="Times New Roman" w:hAnsi="Times New Roman"/>
          <w:sz w:val="28"/>
          <w:szCs w:val="28"/>
        </w:rPr>
        <w:t xml:space="preserve"> месяца в учебно-</w:t>
      </w:r>
      <w:r w:rsidR="006F3A10" w:rsidRPr="00080E61">
        <w:rPr>
          <w:rFonts w:ascii="Times New Roman" w:hAnsi="Times New Roman"/>
          <w:sz w:val="28"/>
          <w:szCs w:val="28"/>
        </w:rPr>
        <w:t>тренировочн</w:t>
      </w:r>
      <w:r w:rsidR="006F3A10">
        <w:rPr>
          <w:rFonts w:ascii="Times New Roman" w:hAnsi="Times New Roman"/>
          <w:sz w:val="28"/>
          <w:szCs w:val="28"/>
        </w:rPr>
        <w:t xml:space="preserve">ом центре. </w:t>
      </w:r>
    </w:p>
    <w:p w:rsidR="006F3A10" w:rsidRDefault="0090139A" w:rsidP="00C82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>После заключения контракта граждан</w:t>
      </w:r>
      <w:r w:rsidR="00FD4F9D">
        <w:rPr>
          <w:rFonts w:ascii="Times New Roman" w:hAnsi="Times New Roman"/>
          <w:sz w:val="28"/>
          <w:szCs w:val="28"/>
        </w:rPr>
        <w:t>е</w:t>
      </w:r>
      <w:r w:rsidRPr="00B84811">
        <w:rPr>
          <w:rFonts w:ascii="Times New Roman" w:hAnsi="Times New Roman"/>
          <w:sz w:val="28"/>
          <w:szCs w:val="28"/>
        </w:rPr>
        <w:t xml:space="preserve"> </w:t>
      </w:r>
      <w:r w:rsidR="006F3A10">
        <w:rPr>
          <w:rFonts w:ascii="Times New Roman" w:hAnsi="Times New Roman"/>
          <w:sz w:val="28"/>
          <w:szCs w:val="28"/>
        </w:rPr>
        <w:t>приступают к исполнению обязанностей военной службы.</w:t>
      </w:r>
    </w:p>
    <w:p w:rsidR="006F3A10" w:rsidRDefault="006F3A10" w:rsidP="00C82F41">
      <w:pPr>
        <w:widowControl w:val="0"/>
        <w:suppressAutoHyphens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3A10">
        <w:rPr>
          <w:rFonts w:ascii="Times New Roman" w:hAnsi="Times New Roman"/>
          <w:sz w:val="28"/>
          <w:szCs w:val="28"/>
        </w:rPr>
        <w:t xml:space="preserve">Под исполнением обязанностей военной службы </w:t>
      </w:r>
      <w:r>
        <w:rPr>
          <w:rFonts w:ascii="Times New Roman" w:hAnsi="Times New Roman"/>
          <w:sz w:val="28"/>
          <w:szCs w:val="28"/>
        </w:rPr>
        <w:t>кроме основных и специальных обязанностей</w:t>
      </w:r>
      <w:r w:rsidR="00C82F41">
        <w:rPr>
          <w:rFonts w:ascii="Times New Roman" w:hAnsi="Times New Roman"/>
          <w:sz w:val="28"/>
          <w:szCs w:val="28"/>
        </w:rPr>
        <w:t xml:space="preserve"> в месте постоянной дислокации воинской части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3A10">
        <w:rPr>
          <w:rFonts w:ascii="Times New Roman" w:hAnsi="Times New Roman"/>
          <w:sz w:val="28"/>
          <w:szCs w:val="28"/>
        </w:rPr>
        <w:t>понимается участие в боевых действиях, выполнение задач в условиях чрезвычайного или военного положения, вооруженных конфликтов, а также участие в деятельности по поддержанию или восстановлению международного мира и безопасности либо пресечению международной террористической деятельности за пределами территории Российской Федерации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6F3A10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ый</w:t>
      </w:r>
      <w:r w:rsidRPr="006F3A10">
        <w:rPr>
          <w:rFonts w:ascii="Times New Roman" w:hAnsi="Times New Roman"/>
          <w:sz w:val="28"/>
          <w:szCs w:val="28"/>
        </w:rPr>
        <w:t xml:space="preserve"> закон от 28 марта 1998г</w:t>
      </w:r>
      <w:proofErr w:type="gramEnd"/>
      <w:r w:rsidRPr="006F3A10">
        <w:rPr>
          <w:rFonts w:ascii="Times New Roman" w:hAnsi="Times New Roman"/>
          <w:sz w:val="28"/>
          <w:szCs w:val="28"/>
        </w:rPr>
        <w:t>. №</w:t>
      </w:r>
      <w:proofErr w:type="gramStart"/>
      <w:r w:rsidRPr="006F3A10">
        <w:rPr>
          <w:rFonts w:ascii="Times New Roman" w:hAnsi="Times New Roman"/>
          <w:sz w:val="28"/>
          <w:szCs w:val="28"/>
        </w:rPr>
        <w:t>53-ФЗ «О воинской обязанности и военной службе»)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0210C" w:rsidRPr="00B0210C" w:rsidRDefault="00B0210C" w:rsidP="00C82F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210C">
        <w:rPr>
          <w:rFonts w:ascii="Times New Roman" w:hAnsi="Times New Roman"/>
          <w:sz w:val="28"/>
          <w:szCs w:val="28"/>
        </w:rPr>
        <w:t>Для военнослужащих установлена единая система правовой и социальной защиты, а также материального и иных видов обеспечения с учетом занимаемых воинских должностей, присвоенных воинских званий, общей продолжительности военной службы, в том числе и в льготном исчислении, выполняемых задач, условий и порядка прохождения ими военной службы.</w:t>
      </w:r>
    </w:p>
    <w:p w:rsidR="00B0210C" w:rsidRDefault="00670A74" w:rsidP="00C82F4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4811">
        <w:rPr>
          <w:rFonts w:ascii="Times New Roman" w:hAnsi="Times New Roman"/>
          <w:sz w:val="28"/>
          <w:szCs w:val="28"/>
        </w:rPr>
        <w:t>Денежные выплаты, выплачиваются путем безналичного перечисления на расчетные счета граждан.</w:t>
      </w:r>
      <w:bookmarkStart w:id="0" w:name="_GoBack"/>
      <w:bookmarkEnd w:id="0"/>
    </w:p>
    <w:p w:rsidR="00B0210C" w:rsidRDefault="00522CA7" w:rsidP="00522CA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9498" cy="3498112"/>
            <wp:effectExtent l="19050" t="0" r="4602" b="0"/>
            <wp:docPr id="1" name="Рисунок 1" descr="G:\млр\dovolstvie_01.10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лр\dovolstvie_01.10.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85" cy="349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71E" w:rsidRDefault="003B071E" w:rsidP="003B071E">
      <w:pPr>
        <w:widowControl w:val="0"/>
        <w:suppressAutoHyphens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B071E" w:rsidRPr="007164DC" w:rsidRDefault="003B071E" w:rsidP="003B071E">
      <w:pPr>
        <w:widowControl w:val="0"/>
        <w:suppressAutoHyphens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7164DC">
        <w:rPr>
          <w:rFonts w:ascii="Times New Roman" w:hAnsi="Times New Roman"/>
          <w:b/>
          <w:sz w:val="28"/>
          <w:szCs w:val="28"/>
        </w:rPr>
        <w:t>Военнослужащим участникам боевых действий (специальной операции) предусмотрены дополнительные меры материального стимулирования:</w:t>
      </w:r>
    </w:p>
    <w:p w:rsidR="003B071E" w:rsidRDefault="003B071E" w:rsidP="003B071E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суточные в иностранной валюте 53 доллара в сутки;</w:t>
      </w:r>
    </w:p>
    <w:p w:rsidR="003B071E" w:rsidRDefault="003B071E" w:rsidP="003B071E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оклада по воинской должности в месяц;</w:t>
      </w:r>
    </w:p>
    <w:p w:rsidR="003B071E" w:rsidRDefault="003B071E" w:rsidP="003B071E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выплаты за результативность боевых действий;</w:t>
      </w:r>
    </w:p>
    <w:p w:rsidR="003B071E" w:rsidRDefault="003B071E" w:rsidP="003B071E">
      <w:pPr>
        <w:pStyle w:val="ab"/>
        <w:widowControl w:val="0"/>
        <w:numPr>
          <w:ilvl w:val="0"/>
          <w:numId w:val="11"/>
        </w:numPr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4 000 руб. за каждые сутки ведения активных действий.</w:t>
      </w:r>
    </w:p>
    <w:p w:rsidR="006C7B79" w:rsidRDefault="006C7B79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CA7" w:rsidRDefault="00522CA7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2CA7" w:rsidRDefault="00522CA7" w:rsidP="00522CA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7725" cy="3827721"/>
            <wp:effectExtent l="19050" t="0" r="0" b="0"/>
            <wp:docPr id="4" name="Рисунок 2" descr="G:\млр\Soc_garantii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лр\Soc_garantii-12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52" cy="38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7" w:rsidRDefault="00522CA7" w:rsidP="00522CA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C1D52" w:rsidRDefault="00DC1D52" w:rsidP="00FF63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1D52" w:rsidRDefault="00DC1D52" w:rsidP="00FF63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3F9" w:rsidRPr="00FF63F9" w:rsidRDefault="00FF63F9" w:rsidP="00FF63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63F9">
        <w:rPr>
          <w:rFonts w:ascii="Times New Roman" w:hAnsi="Times New Roman"/>
          <w:b/>
          <w:sz w:val="28"/>
          <w:szCs w:val="28"/>
        </w:rPr>
        <w:t xml:space="preserve">Дополнительные меры по социальному и материальному стимулированию при </w:t>
      </w:r>
      <w:r w:rsidR="006C7B79" w:rsidRPr="00FF63F9">
        <w:rPr>
          <w:rFonts w:ascii="Times New Roman" w:hAnsi="Times New Roman"/>
          <w:b/>
          <w:sz w:val="28"/>
          <w:szCs w:val="28"/>
        </w:rPr>
        <w:t>участии в боевых действиях</w:t>
      </w:r>
    </w:p>
    <w:p w:rsidR="003B071E" w:rsidRDefault="003B071E" w:rsidP="002375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7520" w:rsidRDefault="00237520" w:rsidP="002375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Лица</w:t>
      </w:r>
      <w:r w:rsidR="007164DC">
        <w:rPr>
          <w:rFonts w:ascii="Times New Roman" w:hAnsi="Times New Roman"/>
          <w:sz w:val="28"/>
          <w:szCs w:val="28"/>
        </w:rPr>
        <w:t>м</w:t>
      </w:r>
      <w:r w:rsidRPr="00237520">
        <w:rPr>
          <w:rFonts w:ascii="Times New Roman" w:hAnsi="Times New Roman"/>
          <w:sz w:val="28"/>
          <w:szCs w:val="28"/>
        </w:rPr>
        <w:t>, выполнявш</w:t>
      </w:r>
      <w:r>
        <w:rPr>
          <w:rFonts w:ascii="Times New Roman" w:hAnsi="Times New Roman"/>
          <w:sz w:val="28"/>
          <w:szCs w:val="28"/>
        </w:rPr>
        <w:t>и</w:t>
      </w:r>
      <w:r w:rsidR="007164DC">
        <w:rPr>
          <w:rFonts w:ascii="Times New Roman" w:hAnsi="Times New Roman"/>
          <w:sz w:val="28"/>
          <w:szCs w:val="28"/>
        </w:rPr>
        <w:t>м</w:t>
      </w:r>
      <w:r w:rsidRPr="00237520">
        <w:rPr>
          <w:rFonts w:ascii="Times New Roman" w:hAnsi="Times New Roman"/>
          <w:sz w:val="28"/>
          <w:szCs w:val="28"/>
        </w:rPr>
        <w:t xml:space="preserve"> задачи в ходе специальной военной операции на территориях Украины, Донецкой Народной Республики и Луганской Народной Республики с 24 февраля 2022 г.,</w:t>
      </w:r>
      <w:r>
        <w:rPr>
          <w:rFonts w:ascii="Times New Roman" w:hAnsi="Times New Roman"/>
          <w:sz w:val="28"/>
          <w:szCs w:val="28"/>
        </w:rPr>
        <w:t xml:space="preserve"> выдается </w:t>
      </w:r>
      <w:r w:rsidRPr="00237520">
        <w:rPr>
          <w:rFonts w:ascii="Times New Roman" w:hAnsi="Times New Roman"/>
          <w:sz w:val="28"/>
          <w:szCs w:val="28"/>
        </w:rPr>
        <w:t>удостоверени</w:t>
      </w:r>
      <w:r>
        <w:rPr>
          <w:rFonts w:ascii="Times New Roman" w:hAnsi="Times New Roman"/>
          <w:sz w:val="28"/>
          <w:szCs w:val="28"/>
        </w:rPr>
        <w:t>е</w:t>
      </w:r>
      <w:r w:rsidRPr="00237520">
        <w:rPr>
          <w:rFonts w:ascii="Times New Roman" w:hAnsi="Times New Roman"/>
          <w:sz w:val="28"/>
          <w:szCs w:val="28"/>
        </w:rPr>
        <w:t xml:space="preserve"> ветерана боевых действий </w:t>
      </w:r>
      <w:r>
        <w:rPr>
          <w:rFonts w:ascii="Times New Roman" w:hAnsi="Times New Roman"/>
          <w:sz w:val="28"/>
          <w:szCs w:val="28"/>
        </w:rPr>
        <w:t xml:space="preserve">в порядке, </w:t>
      </w:r>
      <w:r w:rsidRPr="00237520">
        <w:rPr>
          <w:rFonts w:ascii="Times New Roman" w:hAnsi="Times New Roman"/>
          <w:sz w:val="28"/>
          <w:szCs w:val="28"/>
        </w:rPr>
        <w:t>утвержденн</w:t>
      </w:r>
      <w:r>
        <w:rPr>
          <w:rFonts w:ascii="Times New Roman" w:hAnsi="Times New Roman"/>
          <w:sz w:val="28"/>
          <w:szCs w:val="28"/>
        </w:rPr>
        <w:t>ом</w:t>
      </w:r>
      <w:r w:rsidRPr="00237520">
        <w:rPr>
          <w:rFonts w:ascii="Times New Roman" w:hAnsi="Times New Roman"/>
          <w:sz w:val="28"/>
          <w:szCs w:val="28"/>
        </w:rPr>
        <w:t xml:space="preserve"> приказом Министра обороны Российской Федерации от 29 сентября 2017 г. </w:t>
      </w:r>
      <w:r>
        <w:rPr>
          <w:rFonts w:ascii="Times New Roman" w:hAnsi="Times New Roman"/>
          <w:sz w:val="28"/>
          <w:szCs w:val="28"/>
        </w:rPr>
        <w:t>№</w:t>
      </w:r>
      <w:r w:rsidRPr="00237520">
        <w:rPr>
          <w:rFonts w:ascii="Times New Roman" w:hAnsi="Times New Roman"/>
          <w:sz w:val="28"/>
          <w:szCs w:val="28"/>
        </w:rPr>
        <w:t> 595</w:t>
      </w:r>
      <w:r>
        <w:rPr>
          <w:rFonts w:ascii="Times New Roman" w:hAnsi="Times New Roman"/>
          <w:sz w:val="28"/>
          <w:szCs w:val="28"/>
        </w:rPr>
        <w:t>.</w:t>
      </w:r>
    </w:p>
    <w:p w:rsidR="00237520" w:rsidRPr="00237520" w:rsidRDefault="006B21DB" w:rsidP="002375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>В соответствии с Федеральным</w:t>
      </w:r>
      <w:r>
        <w:rPr>
          <w:rFonts w:ascii="Times New Roman" w:hAnsi="Times New Roman"/>
          <w:sz w:val="28"/>
          <w:szCs w:val="28"/>
        </w:rPr>
        <w:t>и</w:t>
      </w:r>
      <w:r w:rsidRPr="006B21DB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6B21D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 РФ</w:t>
      </w:r>
      <w:r w:rsidRPr="006B21DB">
        <w:rPr>
          <w:rFonts w:ascii="Times New Roman" w:hAnsi="Times New Roman"/>
          <w:sz w:val="28"/>
          <w:szCs w:val="28"/>
        </w:rPr>
        <w:t xml:space="preserve"> социальная поддержка </w:t>
      </w:r>
      <w:r w:rsidRPr="00237520">
        <w:rPr>
          <w:rFonts w:ascii="Times New Roman" w:hAnsi="Times New Roman"/>
          <w:sz w:val="28"/>
          <w:szCs w:val="28"/>
        </w:rPr>
        <w:t>для ветеранов боевых действий</w:t>
      </w:r>
      <w:r w:rsidRPr="006B21DB">
        <w:rPr>
          <w:rFonts w:ascii="Times New Roman" w:hAnsi="Times New Roman"/>
          <w:sz w:val="28"/>
          <w:szCs w:val="28"/>
        </w:rPr>
        <w:t xml:space="preserve"> предусматривает</w:t>
      </w:r>
      <w:r w:rsidR="00237520" w:rsidRPr="00237520">
        <w:rPr>
          <w:rFonts w:ascii="Times New Roman" w:hAnsi="Times New Roman"/>
          <w:sz w:val="28"/>
          <w:szCs w:val="28"/>
        </w:rPr>
        <w:t>:</w:t>
      </w:r>
    </w:p>
    <w:p w:rsidR="00237520" w:rsidRPr="00237520" w:rsidRDefault="00237520" w:rsidP="00237520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7520">
        <w:rPr>
          <w:rFonts w:ascii="Times New Roman" w:hAnsi="Times New Roman"/>
          <w:sz w:val="28"/>
          <w:szCs w:val="28"/>
        </w:rPr>
        <w:t>льготы по пенсионному обеспечению в соответствии с законодательством;</w:t>
      </w:r>
    </w:p>
    <w:p w:rsidR="00237520" w:rsidRPr="00237520" w:rsidRDefault="00237520" w:rsidP="00237520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7520">
        <w:rPr>
          <w:rFonts w:ascii="Times New Roman" w:hAnsi="Times New Roman"/>
          <w:sz w:val="28"/>
          <w:szCs w:val="28"/>
        </w:rPr>
        <w:t>оплата в размере 50 процентов занимаемой общей площади жилых помещений;</w:t>
      </w:r>
    </w:p>
    <w:p w:rsidR="00237520" w:rsidRPr="00237520" w:rsidRDefault="00237520" w:rsidP="00237520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7520">
        <w:rPr>
          <w:rFonts w:ascii="Times New Roman" w:hAnsi="Times New Roman"/>
          <w:sz w:val="28"/>
          <w:szCs w:val="28"/>
        </w:rPr>
        <w:t>обеспечени</w:t>
      </w:r>
      <w:r w:rsidR="006B21DB">
        <w:rPr>
          <w:rFonts w:ascii="Times New Roman" w:hAnsi="Times New Roman"/>
          <w:sz w:val="28"/>
          <w:szCs w:val="28"/>
        </w:rPr>
        <w:t>е</w:t>
      </w:r>
      <w:r w:rsidRPr="00237520">
        <w:rPr>
          <w:rFonts w:ascii="Times New Roman" w:hAnsi="Times New Roman"/>
          <w:sz w:val="28"/>
          <w:szCs w:val="28"/>
        </w:rPr>
        <w:t xml:space="preserve"> протезами (кроме зубных протезов) и протезно-ортопедическими изделиями;</w:t>
      </w:r>
    </w:p>
    <w:p w:rsidR="00237520" w:rsidRPr="00237520" w:rsidRDefault="00237520" w:rsidP="00237520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7520">
        <w:rPr>
          <w:rFonts w:ascii="Times New Roman" w:hAnsi="Times New Roman"/>
          <w:sz w:val="28"/>
          <w:szCs w:val="28"/>
        </w:rPr>
        <w:t>обучение по месту работы на курсах переподготовки и повышения квалификации за счет средств работодателя;</w:t>
      </w:r>
    </w:p>
    <w:p w:rsidR="006B21DB" w:rsidRDefault="00237520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7520">
        <w:rPr>
          <w:rFonts w:ascii="Times New Roman" w:hAnsi="Times New Roman"/>
          <w:sz w:val="28"/>
          <w:szCs w:val="28"/>
        </w:rPr>
        <w:t>прием вне конкурса в государственные образовательные учреждения высшего и среднег</w:t>
      </w:r>
      <w:r w:rsidR="006B21DB" w:rsidRPr="006B21DB">
        <w:rPr>
          <w:rFonts w:ascii="Times New Roman" w:hAnsi="Times New Roman"/>
          <w:sz w:val="28"/>
          <w:szCs w:val="28"/>
        </w:rPr>
        <w:t>о профессионального образования;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денежные </w:t>
      </w:r>
      <w:r w:rsidR="006C7B79" w:rsidRPr="006B21DB">
        <w:rPr>
          <w:rFonts w:ascii="Times New Roman" w:hAnsi="Times New Roman"/>
          <w:sz w:val="28"/>
          <w:szCs w:val="28"/>
        </w:rPr>
        <w:t>выплаты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преимущество </w:t>
      </w:r>
      <w:r w:rsidR="006C7B79" w:rsidRPr="006B21DB">
        <w:rPr>
          <w:rFonts w:ascii="Times New Roman" w:hAnsi="Times New Roman"/>
          <w:sz w:val="28"/>
          <w:szCs w:val="28"/>
        </w:rPr>
        <w:t>при вступлении в жилищные, жилищно-строительные, гаражные кооперативы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первоочередное </w:t>
      </w:r>
      <w:r w:rsidR="006C7B79" w:rsidRPr="006B21DB">
        <w:rPr>
          <w:rFonts w:ascii="Times New Roman" w:hAnsi="Times New Roman"/>
          <w:sz w:val="28"/>
          <w:szCs w:val="28"/>
        </w:rPr>
        <w:t>право на приобретение садовых земельных участков или огородных земельных участков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сохранение </w:t>
      </w:r>
      <w:r w:rsidR="006C7B79" w:rsidRPr="006B21DB">
        <w:rPr>
          <w:rFonts w:ascii="Times New Roman" w:hAnsi="Times New Roman"/>
          <w:sz w:val="28"/>
          <w:szCs w:val="28"/>
        </w:rPr>
        <w:t>права на получение медицинской помощи в медицинских организациях, к которым указанные лица были прикреплены в период работы до выхода на пенсию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внеконкурсное </w:t>
      </w:r>
      <w:r w:rsidR="006C7B79" w:rsidRPr="006B21DB">
        <w:rPr>
          <w:rFonts w:ascii="Times New Roman" w:hAnsi="Times New Roman"/>
          <w:sz w:val="28"/>
          <w:szCs w:val="28"/>
        </w:rPr>
        <w:t>поступление в вузы (по квотам)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использование </w:t>
      </w:r>
      <w:r w:rsidR="006C7B79" w:rsidRPr="006B21DB">
        <w:rPr>
          <w:rFonts w:ascii="Times New Roman" w:hAnsi="Times New Roman"/>
          <w:sz w:val="28"/>
          <w:szCs w:val="28"/>
        </w:rPr>
        <w:t>ежегодного отпуска в удобное время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предоставление </w:t>
      </w:r>
      <w:r w:rsidR="006C7B79" w:rsidRPr="006B21DB">
        <w:rPr>
          <w:rFonts w:ascii="Times New Roman" w:hAnsi="Times New Roman"/>
          <w:sz w:val="28"/>
          <w:szCs w:val="28"/>
        </w:rPr>
        <w:t>отпуска без сохранения заработной платы сроком до 35 календарных дней в году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внеочередное </w:t>
      </w:r>
      <w:r w:rsidR="006C7B79" w:rsidRPr="006B21DB">
        <w:rPr>
          <w:rFonts w:ascii="Times New Roman" w:hAnsi="Times New Roman"/>
          <w:sz w:val="28"/>
          <w:szCs w:val="28"/>
        </w:rPr>
        <w:t>приобретение билетов на все виды транспорта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первоочередная </w:t>
      </w:r>
      <w:r w:rsidR="006C7B79" w:rsidRPr="006B21DB">
        <w:rPr>
          <w:rFonts w:ascii="Times New Roman" w:hAnsi="Times New Roman"/>
          <w:sz w:val="28"/>
          <w:szCs w:val="28"/>
        </w:rPr>
        <w:t>установка квартирного телефона</w:t>
      </w:r>
      <w:r w:rsidRPr="006B21DB">
        <w:rPr>
          <w:rFonts w:ascii="Times New Roman" w:hAnsi="Times New Roman"/>
          <w:sz w:val="28"/>
          <w:szCs w:val="28"/>
        </w:rPr>
        <w:t>;</w:t>
      </w:r>
    </w:p>
    <w:p w:rsidR="006C7B79" w:rsidRPr="006B21DB" w:rsidRDefault="006B21DB" w:rsidP="006C7B79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21DB">
        <w:rPr>
          <w:rFonts w:ascii="Times New Roman" w:hAnsi="Times New Roman"/>
          <w:sz w:val="28"/>
          <w:szCs w:val="28"/>
        </w:rPr>
        <w:t xml:space="preserve">преимущественное </w:t>
      </w:r>
      <w:r w:rsidR="006C7B79" w:rsidRPr="006B21DB">
        <w:rPr>
          <w:rFonts w:ascii="Times New Roman" w:hAnsi="Times New Roman"/>
          <w:sz w:val="28"/>
          <w:szCs w:val="28"/>
        </w:rPr>
        <w:t>пользование всеми видами услуг учреждений связи, культурно – просветительных и спортивно – оздоровительных учреждений</w:t>
      </w:r>
      <w:r>
        <w:rPr>
          <w:rFonts w:ascii="Times New Roman" w:hAnsi="Times New Roman"/>
          <w:sz w:val="28"/>
          <w:szCs w:val="28"/>
        </w:rPr>
        <w:t>.</w:t>
      </w:r>
    </w:p>
    <w:p w:rsidR="006C7B79" w:rsidRPr="006C7B79" w:rsidRDefault="006C7B79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7B79" w:rsidRPr="003B071E" w:rsidRDefault="006B21DB" w:rsidP="003B07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B071E">
        <w:rPr>
          <w:rFonts w:ascii="Times New Roman" w:hAnsi="Times New Roman"/>
          <w:b/>
          <w:sz w:val="28"/>
          <w:szCs w:val="28"/>
        </w:rPr>
        <w:t xml:space="preserve">Меры дополнительной социальной поддержки для </w:t>
      </w:r>
      <w:r w:rsidRPr="00237520">
        <w:rPr>
          <w:rFonts w:ascii="Times New Roman" w:hAnsi="Times New Roman"/>
          <w:b/>
          <w:sz w:val="28"/>
          <w:szCs w:val="28"/>
        </w:rPr>
        <w:t>ветеранов боевых действий</w:t>
      </w:r>
      <w:r w:rsidRPr="003B071E">
        <w:rPr>
          <w:rFonts w:ascii="Times New Roman" w:hAnsi="Times New Roman"/>
          <w:b/>
          <w:sz w:val="28"/>
          <w:szCs w:val="28"/>
        </w:rPr>
        <w:t xml:space="preserve"> в Красноярском крае</w:t>
      </w:r>
      <w:r w:rsidR="006C7B79" w:rsidRPr="003B071E">
        <w:rPr>
          <w:rFonts w:ascii="Times New Roman" w:hAnsi="Times New Roman"/>
          <w:b/>
          <w:sz w:val="28"/>
          <w:szCs w:val="28"/>
        </w:rPr>
        <w:t>:</w:t>
      </w:r>
    </w:p>
    <w:p w:rsidR="006B21DB" w:rsidRDefault="006B21DB" w:rsidP="006B21DB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sz w:val="28"/>
          <w:szCs w:val="28"/>
        </w:rPr>
        <w:t xml:space="preserve">снижение </w:t>
      </w:r>
      <w:r w:rsidR="006C7B79" w:rsidRPr="006C7B79">
        <w:rPr>
          <w:rFonts w:ascii="Times New Roman" w:hAnsi="Times New Roman"/>
          <w:sz w:val="28"/>
          <w:szCs w:val="28"/>
        </w:rPr>
        <w:t>на 40 %  арендной платы за земельные участки</w:t>
      </w:r>
      <w:r>
        <w:rPr>
          <w:rFonts w:ascii="Times New Roman" w:hAnsi="Times New Roman"/>
          <w:sz w:val="28"/>
          <w:szCs w:val="28"/>
        </w:rPr>
        <w:t>;</w:t>
      </w:r>
    </w:p>
    <w:p w:rsidR="006C7B79" w:rsidRPr="006C7B79" w:rsidRDefault="006B21DB" w:rsidP="006B21DB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sz w:val="28"/>
          <w:szCs w:val="28"/>
        </w:rPr>
        <w:t xml:space="preserve">индивидуальное </w:t>
      </w:r>
      <w:r w:rsidR="006C7B79" w:rsidRPr="006C7B79">
        <w:rPr>
          <w:rFonts w:ascii="Times New Roman" w:hAnsi="Times New Roman"/>
          <w:sz w:val="28"/>
          <w:szCs w:val="28"/>
        </w:rPr>
        <w:t xml:space="preserve">жилищное строительство, гаражи  и </w:t>
      </w:r>
      <w:proofErr w:type="spellStart"/>
      <w:r w:rsidR="006C7B79" w:rsidRPr="006C7B79">
        <w:rPr>
          <w:rFonts w:ascii="Times New Roman" w:hAnsi="Times New Roman"/>
          <w:sz w:val="28"/>
          <w:szCs w:val="28"/>
        </w:rPr>
        <w:t>садово</w:t>
      </w:r>
      <w:proofErr w:type="spellEnd"/>
      <w:r w:rsidR="006C7B79" w:rsidRPr="006C7B79">
        <w:rPr>
          <w:rFonts w:ascii="Times New Roman" w:hAnsi="Times New Roman"/>
          <w:sz w:val="28"/>
          <w:szCs w:val="28"/>
        </w:rPr>
        <w:t xml:space="preserve"> – огороднические  хозяйства</w:t>
      </w:r>
      <w:r>
        <w:rPr>
          <w:rFonts w:ascii="Times New Roman" w:hAnsi="Times New Roman"/>
          <w:sz w:val="28"/>
          <w:szCs w:val="28"/>
        </w:rPr>
        <w:t>;</w:t>
      </w:r>
    </w:p>
    <w:p w:rsidR="006C7B79" w:rsidRPr="006C7B79" w:rsidRDefault="006B21DB" w:rsidP="006B21DB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sz w:val="28"/>
          <w:szCs w:val="28"/>
        </w:rPr>
        <w:t xml:space="preserve">освобождение </w:t>
      </w:r>
      <w:r w:rsidR="006C7B79" w:rsidRPr="006C7B79">
        <w:rPr>
          <w:rFonts w:ascii="Times New Roman" w:hAnsi="Times New Roman"/>
          <w:sz w:val="28"/>
          <w:szCs w:val="28"/>
        </w:rPr>
        <w:t>от уплаты земельного налога</w:t>
      </w:r>
      <w:r>
        <w:rPr>
          <w:rFonts w:ascii="Times New Roman" w:hAnsi="Times New Roman"/>
          <w:sz w:val="28"/>
          <w:szCs w:val="28"/>
        </w:rPr>
        <w:t>;</w:t>
      </w:r>
    </w:p>
    <w:p w:rsidR="006C7B79" w:rsidRPr="006C7B79" w:rsidRDefault="006B21DB" w:rsidP="006B21DB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sz w:val="28"/>
          <w:szCs w:val="28"/>
        </w:rPr>
        <w:t xml:space="preserve">предоставление </w:t>
      </w:r>
      <w:r w:rsidR="006C7B79" w:rsidRPr="006C7B79">
        <w:rPr>
          <w:rFonts w:ascii="Times New Roman" w:hAnsi="Times New Roman"/>
          <w:sz w:val="28"/>
          <w:szCs w:val="28"/>
        </w:rPr>
        <w:t xml:space="preserve">земельного участка под индивидуальное жилищное строительство и </w:t>
      </w:r>
      <w:proofErr w:type="spellStart"/>
      <w:r w:rsidR="006C7B79" w:rsidRPr="006C7B79">
        <w:rPr>
          <w:rFonts w:ascii="Times New Roman" w:hAnsi="Times New Roman"/>
          <w:sz w:val="28"/>
          <w:szCs w:val="28"/>
        </w:rPr>
        <w:t>садово</w:t>
      </w:r>
      <w:proofErr w:type="spellEnd"/>
      <w:r w:rsidR="006C7B79" w:rsidRPr="006C7B79">
        <w:rPr>
          <w:rFonts w:ascii="Times New Roman" w:hAnsi="Times New Roman"/>
          <w:sz w:val="28"/>
          <w:szCs w:val="28"/>
        </w:rPr>
        <w:t xml:space="preserve"> – огородническое хозяйство</w:t>
      </w:r>
      <w:r>
        <w:rPr>
          <w:rFonts w:ascii="Times New Roman" w:hAnsi="Times New Roman"/>
          <w:sz w:val="28"/>
          <w:szCs w:val="28"/>
        </w:rPr>
        <w:t>;</w:t>
      </w:r>
    </w:p>
    <w:p w:rsidR="006C7B79" w:rsidRDefault="006B21DB" w:rsidP="006B21DB">
      <w:pPr>
        <w:numPr>
          <w:ilvl w:val="0"/>
          <w:numId w:val="8"/>
        </w:numPr>
        <w:shd w:val="clear" w:color="auto" w:fill="FFFFFF" w:themeFill="background1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7B79">
        <w:rPr>
          <w:rFonts w:ascii="Times New Roman" w:hAnsi="Times New Roman"/>
          <w:sz w:val="28"/>
          <w:szCs w:val="28"/>
        </w:rPr>
        <w:t xml:space="preserve">приоритетное </w:t>
      </w:r>
      <w:r w:rsidR="006C7B79" w:rsidRPr="006C7B79">
        <w:rPr>
          <w:rFonts w:ascii="Times New Roman" w:hAnsi="Times New Roman"/>
          <w:sz w:val="28"/>
          <w:szCs w:val="28"/>
        </w:rPr>
        <w:t>право на предоставление муниципального жилья на условиях коммерческого найма.</w:t>
      </w:r>
    </w:p>
    <w:p w:rsidR="000D5569" w:rsidRDefault="000D5569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jc w:val="right"/>
        <w:tblLook w:val="04A0"/>
      </w:tblPr>
      <w:tblGrid>
        <w:gridCol w:w="5069"/>
        <w:gridCol w:w="4253"/>
      </w:tblGrid>
      <w:tr w:rsidR="000D5569" w:rsidTr="00127447">
        <w:trPr>
          <w:jc w:val="right"/>
        </w:trPr>
        <w:tc>
          <w:tcPr>
            <w:tcW w:w="9322" w:type="dxa"/>
            <w:gridSpan w:val="2"/>
            <w:shd w:val="clear" w:color="auto" w:fill="B8CCE4" w:themeFill="accent1" w:themeFillTint="66"/>
          </w:tcPr>
          <w:p w:rsidR="00892BA6" w:rsidRDefault="000D5569" w:rsidP="000D55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 xml:space="preserve">Выплаты военнослужащим, получившим ранения </w:t>
            </w:r>
          </w:p>
          <w:p w:rsidR="000D5569" w:rsidRPr="00892BA6" w:rsidRDefault="000D5569" w:rsidP="000D55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>в период проведения специальной военной операции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tcBorders>
              <w:bottom w:val="single" w:sz="4" w:space="0" w:color="auto"/>
            </w:tcBorders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Страховая сумма</w:t>
            </w:r>
          </w:p>
        </w:tc>
        <w:tc>
          <w:tcPr>
            <w:tcW w:w="4253" w:type="dxa"/>
            <w:vAlign w:val="center"/>
          </w:tcPr>
          <w:p w:rsidR="000D5569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296 846,40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Единовременное пособие</w:t>
            </w:r>
          </w:p>
        </w:tc>
        <w:tc>
          <w:tcPr>
            <w:tcW w:w="4253" w:type="dxa"/>
            <w:vAlign w:val="center"/>
          </w:tcPr>
          <w:p w:rsidR="000D5569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группа инвалидности </w:t>
            </w:r>
          </w:p>
          <w:p w:rsidR="00F85DDD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2 226 348,04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5DDD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группа инвалидности </w:t>
            </w:r>
          </w:p>
          <w:p w:rsidR="00F85DDD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1 484 232,03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5DDD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группа инвалидности </w:t>
            </w:r>
          </w:p>
          <w:p w:rsidR="00F85DDD" w:rsidRDefault="00F85DDD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742 116,02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Выплата по Указу Президента РФ</w:t>
            </w:r>
          </w:p>
        </w:tc>
        <w:tc>
          <w:tcPr>
            <w:tcW w:w="4253" w:type="dxa"/>
            <w:vAlign w:val="center"/>
          </w:tcPr>
          <w:p w:rsidR="000D5569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3 000 000,00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Ежемесячная денежная компенсация</w:t>
            </w:r>
          </w:p>
        </w:tc>
        <w:tc>
          <w:tcPr>
            <w:tcW w:w="4253" w:type="dxa"/>
            <w:vAlign w:val="center"/>
          </w:tcPr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группа инвалидности </w:t>
            </w:r>
          </w:p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20 779,26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группа инвалидности </w:t>
            </w:r>
          </w:p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10 389,62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группа инвалидности </w:t>
            </w:r>
          </w:p>
          <w:p w:rsidR="000D5569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4 155,85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Ежегодная выплата на проведения оздоровительного отдыха детей</w:t>
            </w:r>
          </w:p>
        </w:tc>
        <w:tc>
          <w:tcPr>
            <w:tcW w:w="4253" w:type="dxa"/>
            <w:vAlign w:val="center"/>
          </w:tcPr>
          <w:p w:rsidR="000D5569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29 511,36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5569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0D5569" w:rsidRPr="00127447" w:rsidRDefault="00F85DDD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Льгота по оплате жилья и коммунальных услуг</w:t>
            </w:r>
          </w:p>
        </w:tc>
        <w:tc>
          <w:tcPr>
            <w:tcW w:w="4253" w:type="dxa"/>
            <w:vAlign w:val="center"/>
          </w:tcPr>
          <w:p w:rsidR="000D5569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244061" w:themeFill="accent1" w:themeFillShade="80"/>
            <w:vAlign w:val="center"/>
          </w:tcPr>
          <w:p w:rsidR="00892BA6" w:rsidRPr="00127447" w:rsidRDefault="00892BA6" w:rsidP="00892BA6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Страховая сумма легкая травма</w:t>
            </w:r>
          </w:p>
        </w:tc>
        <w:tc>
          <w:tcPr>
            <w:tcW w:w="4253" w:type="dxa"/>
            <w:vAlign w:val="center"/>
          </w:tcPr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296 846,40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0D5569" w:rsidRDefault="000D5569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BA6" w:rsidRDefault="00892BA6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jc w:val="right"/>
        <w:tblLook w:val="04A0"/>
      </w:tblPr>
      <w:tblGrid>
        <w:gridCol w:w="5069"/>
        <w:gridCol w:w="4253"/>
      </w:tblGrid>
      <w:tr w:rsidR="00892BA6" w:rsidTr="00127447">
        <w:trPr>
          <w:jc w:val="right"/>
        </w:trPr>
        <w:tc>
          <w:tcPr>
            <w:tcW w:w="9322" w:type="dxa"/>
            <w:gridSpan w:val="2"/>
            <w:shd w:val="clear" w:color="auto" w:fill="B8CCE4" w:themeFill="accent1" w:themeFillTint="66"/>
          </w:tcPr>
          <w:p w:rsidR="00892BA6" w:rsidRDefault="00892BA6" w:rsidP="00650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 xml:space="preserve">Выплаты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семьям </w:t>
            </w: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 xml:space="preserve">военнослужащим,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погибших</w:t>
            </w: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92BA6" w:rsidRPr="00892BA6" w:rsidRDefault="00892BA6" w:rsidP="006500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BA6">
              <w:rPr>
                <w:rFonts w:ascii="Times New Roman" w:hAnsi="Times New Roman"/>
                <w:b/>
                <w:sz w:val="28"/>
                <w:szCs w:val="28"/>
              </w:rPr>
              <w:t>в период проведения специальной военной операции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tcBorders>
              <w:bottom w:val="single" w:sz="4" w:space="0" w:color="auto"/>
            </w:tcBorders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Страховая сумма</w:t>
            </w:r>
          </w:p>
        </w:tc>
        <w:tc>
          <w:tcPr>
            <w:tcW w:w="4253" w:type="dxa"/>
            <w:vAlign w:val="center"/>
          </w:tcPr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2 968 464,04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Единовременное пособие</w:t>
            </w:r>
          </w:p>
        </w:tc>
        <w:tc>
          <w:tcPr>
            <w:tcW w:w="4253" w:type="dxa"/>
            <w:vAlign w:val="center"/>
          </w:tcPr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4 452 696,06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Выплата по Указу Президента РФ</w:t>
            </w:r>
          </w:p>
        </w:tc>
        <w:tc>
          <w:tcPr>
            <w:tcW w:w="4253" w:type="dxa"/>
            <w:vAlign w:val="center"/>
          </w:tcPr>
          <w:p w:rsidR="00892BA6" w:rsidRDefault="00892BA6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5 000 000,00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Помощь от субъекта РФ</w:t>
            </w:r>
          </w:p>
        </w:tc>
        <w:tc>
          <w:tcPr>
            <w:tcW w:w="4253" w:type="dxa"/>
            <w:vAlign w:val="center"/>
          </w:tcPr>
          <w:p w:rsidR="00892BA6" w:rsidRDefault="00892BA6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1 000 000,00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Ежемесячная денежная компенсация</w:t>
            </w:r>
          </w:p>
        </w:tc>
        <w:tc>
          <w:tcPr>
            <w:tcW w:w="4253" w:type="dxa"/>
            <w:vAlign w:val="center"/>
          </w:tcPr>
          <w:p w:rsidR="00892BA6" w:rsidRDefault="00892BA6" w:rsidP="00892B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20 779,26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Ежегодная выплата на проведения оздоровительного отдыха детей</w:t>
            </w:r>
          </w:p>
        </w:tc>
        <w:tc>
          <w:tcPr>
            <w:tcW w:w="4253" w:type="dxa"/>
            <w:vAlign w:val="center"/>
          </w:tcPr>
          <w:p w:rsidR="00892BA6" w:rsidRDefault="00892BA6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29 511,36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892BA6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Оплата ритуальных услуг</w:t>
            </w:r>
          </w:p>
        </w:tc>
        <w:tc>
          <w:tcPr>
            <w:tcW w:w="4253" w:type="dxa"/>
            <w:vAlign w:val="center"/>
          </w:tcPr>
          <w:p w:rsidR="00892BA6" w:rsidRDefault="00FA48E1" w:rsidP="00FA48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892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837</w:t>
            </w:r>
            <w:r w:rsidR="00892BA6">
              <w:rPr>
                <w:rFonts w:ascii="Times New Roman" w:hAnsi="Times New Roman"/>
                <w:sz w:val="28"/>
                <w:szCs w:val="28"/>
              </w:rPr>
              <w:t>,00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BA6"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48E1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FA48E1" w:rsidRPr="00127447" w:rsidRDefault="00FA48E1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Компенсация за памятник</w:t>
            </w:r>
          </w:p>
        </w:tc>
        <w:tc>
          <w:tcPr>
            <w:tcW w:w="4253" w:type="dxa"/>
            <w:vAlign w:val="center"/>
          </w:tcPr>
          <w:p w:rsidR="00FA48E1" w:rsidRDefault="00FA48E1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41 196,00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FA48E1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Ежемесячное пособие детям</w:t>
            </w:r>
          </w:p>
        </w:tc>
        <w:tc>
          <w:tcPr>
            <w:tcW w:w="4253" w:type="dxa"/>
            <w:vAlign w:val="center"/>
          </w:tcPr>
          <w:p w:rsidR="00892BA6" w:rsidRDefault="00FA48E1" w:rsidP="00FA48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92BA6">
              <w:rPr>
                <w:rFonts w:ascii="Times New Roman" w:hAnsi="Times New Roman"/>
                <w:sz w:val="28"/>
                <w:szCs w:val="28"/>
              </w:rPr>
              <w:t xml:space="preserve"> 6</w:t>
            </w:r>
            <w:r>
              <w:rPr>
                <w:rFonts w:ascii="Times New Roman" w:hAnsi="Times New Roman"/>
                <w:sz w:val="28"/>
                <w:szCs w:val="28"/>
              </w:rPr>
              <w:t>68</w:t>
            </w:r>
            <w:r w:rsidR="00892BA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57</w:t>
            </w:r>
            <w:r w:rsidR="00E965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2BA6">
              <w:rPr>
                <w:rFonts w:ascii="Times New Roman" w:hAnsi="Times New Roman"/>
                <w:sz w:val="28"/>
                <w:szCs w:val="28"/>
              </w:rPr>
              <w:t>руб</w:t>
            </w:r>
            <w:r w:rsidR="00E9656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FA48E1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Пенсия</w:t>
            </w:r>
          </w:p>
        </w:tc>
        <w:tc>
          <w:tcPr>
            <w:tcW w:w="4253" w:type="dxa"/>
            <w:vAlign w:val="center"/>
          </w:tcPr>
          <w:p w:rsidR="00892BA6" w:rsidRDefault="00892BA6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  <w:r w:rsidR="00FA48E1">
              <w:rPr>
                <w:rFonts w:ascii="Times New Roman" w:hAnsi="Times New Roman"/>
                <w:sz w:val="28"/>
                <w:szCs w:val="28"/>
              </w:rPr>
              <w:t xml:space="preserve"> от денежного довольствия</w:t>
            </w:r>
          </w:p>
        </w:tc>
      </w:tr>
      <w:tr w:rsidR="00892BA6" w:rsidTr="00127447">
        <w:trPr>
          <w:jc w:val="right"/>
        </w:trPr>
        <w:tc>
          <w:tcPr>
            <w:tcW w:w="5069" w:type="dxa"/>
            <w:shd w:val="clear" w:color="auto" w:fill="17365D" w:themeFill="text2" w:themeFillShade="BF"/>
            <w:vAlign w:val="center"/>
          </w:tcPr>
          <w:p w:rsidR="00892BA6" w:rsidRPr="00127447" w:rsidRDefault="00FA48E1" w:rsidP="0065006C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127447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Списание кредитных обязательств</w:t>
            </w:r>
          </w:p>
        </w:tc>
        <w:tc>
          <w:tcPr>
            <w:tcW w:w="4253" w:type="dxa"/>
            <w:vAlign w:val="center"/>
          </w:tcPr>
          <w:p w:rsidR="00892BA6" w:rsidRDefault="00FA48E1" w:rsidP="006500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892BA6" w:rsidRPr="00B84811" w:rsidRDefault="00892BA6" w:rsidP="006C7B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892BA6" w:rsidRPr="00B84811" w:rsidSect="00522CA7">
      <w:pgSz w:w="11906" w:h="16838"/>
      <w:pgMar w:top="567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40AB1"/>
    <w:multiLevelType w:val="hybridMultilevel"/>
    <w:tmpl w:val="655AC91E"/>
    <w:lvl w:ilvl="0" w:tplc="CDDC17FC">
      <w:start w:val="1"/>
      <w:numFmt w:val="decimal"/>
      <w:lvlText w:val="%1)"/>
      <w:lvlJc w:val="left"/>
      <w:pPr>
        <w:tabs>
          <w:tab w:val="num" w:pos="1710"/>
        </w:tabs>
        <w:ind w:left="1710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2BF93D59"/>
    <w:multiLevelType w:val="multilevel"/>
    <w:tmpl w:val="9F74B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6E03EDD"/>
    <w:multiLevelType w:val="multilevel"/>
    <w:tmpl w:val="AF5C1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24C50BF"/>
    <w:multiLevelType w:val="multilevel"/>
    <w:tmpl w:val="E3885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3737BBD"/>
    <w:multiLevelType w:val="hybridMultilevel"/>
    <w:tmpl w:val="7C121D6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75F6F90"/>
    <w:multiLevelType w:val="hybridMultilevel"/>
    <w:tmpl w:val="623E7DD2"/>
    <w:lvl w:ilvl="0" w:tplc="57E8B774">
      <w:start w:val="1"/>
      <w:numFmt w:val="bullet"/>
      <w:lvlText w:val=""/>
      <w:lvlJc w:val="left"/>
      <w:pPr>
        <w:tabs>
          <w:tab w:val="num" w:pos="1843"/>
        </w:tabs>
        <w:ind w:left="709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6CCD4EFE"/>
    <w:multiLevelType w:val="multilevel"/>
    <w:tmpl w:val="4F74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FD7DD9"/>
    <w:multiLevelType w:val="hybridMultilevel"/>
    <w:tmpl w:val="8AFA2B94"/>
    <w:lvl w:ilvl="0" w:tplc="18745D4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C208F2"/>
    <w:multiLevelType w:val="multilevel"/>
    <w:tmpl w:val="BD8E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7B24E2"/>
    <w:multiLevelType w:val="hybridMultilevel"/>
    <w:tmpl w:val="4E36D066"/>
    <w:lvl w:ilvl="0" w:tplc="18745D40">
      <w:start w:val="1"/>
      <w:numFmt w:val="bullet"/>
      <w:lvlText w:val="­"/>
      <w:lvlJc w:val="left"/>
      <w:pPr>
        <w:ind w:left="152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0">
    <w:nsid w:val="7A846831"/>
    <w:multiLevelType w:val="multilevel"/>
    <w:tmpl w:val="F4085FC2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0"/>
  </w:num>
  <w:num w:numId="9">
    <w:abstractNumId w:val="0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697DA4"/>
    <w:rsid w:val="00015C4E"/>
    <w:rsid w:val="00052388"/>
    <w:rsid w:val="00080E61"/>
    <w:rsid w:val="00093743"/>
    <w:rsid w:val="000A0DC7"/>
    <w:rsid w:val="000A7C0A"/>
    <w:rsid w:val="000D5569"/>
    <w:rsid w:val="000E7CEE"/>
    <w:rsid w:val="00107CE6"/>
    <w:rsid w:val="00111227"/>
    <w:rsid w:val="0011569D"/>
    <w:rsid w:val="00125B37"/>
    <w:rsid w:val="0012669B"/>
    <w:rsid w:val="00127447"/>
    <w:rsid w:val="00131A4B"/>
    <w:rsid w:val="00141624"/>
    <w:rsid w:val="0016193C"/>
    <w:rsid w:val="0016477D"/>
    <w:rsid w:val="00197064"/>
    <w:rsid w:val="001E6974"/>
    <w:rsid w:val="001F3E50"/>
    <w:rsid w:val="00210657"/>
    <w:rsid w:val="00213BA5"/>
    <w:rsid w:val="00237520"/>
    <w:rsid w:val="00257D06"/>
    <w:rsid w:val="002718C7"/>
    <w:rsid w:val="00280375"/>
    <w:rsid w:val="00283EFC"/>
    <w:rsid w:val="002919D3"/>
    <w:rsid w:val="002A5C94"/>
    <w:rsid w:val="002B204C"/>
    <w:rsid w:val="00333AEF"/>
    <w:rsid w:val="00337649"/>
    <w:rsid w:val="00381212"/>
    <w:rsid w:val="0038440D"/>
    <w:rsid w:val="0039538D"/>
    <w:rsid w:val="003B071E"/>
    <w:rsid w:val="004063D7"/>
    <w:rsid w:val="004109D6"/>
    <w:rsid w:val="00411870"/>
    <w:rsid w:val="00436030"/>
    <w:rsid w:val="00485124"/>
    <w:rsid w:val="004A5664"/>
    <w:rsid w:val="004E4824"/>
    <w:rsid w:val="004F5A9B"/>
    <w:rsid w:val="005022D2"/>
    <w:rsid w:val="00522CA7"/>
    <w:rsid w:val="0055552A"/>
    <w:rsid w:val="005A1565"/>
    <w:rsid w:val="005C18F1"/>
    <w:rsid w:val="005C7FB1"/>
    <w:rsid w:val="006356DF"/>
    <w:rsid w:val="00650891"/>
    <w:rsid w:val="00670A74"/>
    <w:rsid w:val="00670E78"/>
    <w:rsid w:val="00676FA3"/>
    <w:rsid w:val="00697DA4"/>
    <w:rsid w:val="006A069B"/>
    <w:rsid w:val="006B0B21"/>
    <w:rsid w:val="006B0CDB"/>
    <w:rsid w:val="006B21DB"/>
    <w:rsid w:val="006C7B79"/>
    <w:rsid w:val="006F3A10"/>
    <w:rsid w:val="006F45CF"/>
    <w:rsid w:val="007164DC"/>
    <w:rsid w:val="00723400"/>
    <w:rsid w:val="00724E20"/>
    <w:rsid w:val="0074087D"/>
    <w:rsid w:val="00762741"/>
    <w:rsid w:val="00791A6B"/>
    <w:rsid w:val="00870EE5"/>
    <w:rsid w:val="00892BA6"/>
    <w:rsid w:val="00896848"/>
    <w:rsid w:val="008B18D4"/>
    <w:rsid w:val="008F5FD4"/>
    <w:rsid w:val="0090139A"/>
    <w:rsid w:val="00940287"/>
    <w:rsid w:val="00944B45"/>
    <w:rsid w:val="00955B18"/>
    <w:rsid w:val="009739C7"/>
    <w:rsid w:val="0099467D"/>
    <w:rsid w:val="009A2B80"/>
    <w:rsid w:val="009D2F07"/>
    <w:rsid w:val="009D58BF"/>
    <w:rsid w:val="00A23821"/>
    <w:rsid w:val="00A45891"/>
    <w:rsid w:val="00A50684"/>
    <w:rsid w:val="00A74719"/>
    <w:rsid w:val="00AA09DB"/>
    <w:rsid w:val="00AF45F9"/>
    <w:rsid w:val="00B0210C"/>
    <w:rsid w:val="00B03FD8"/>
    <w:rsid w:val="00B3454F"/>
    <w:rsid w:val="00B82BCB"/>
    <w:rsid w:val="00B84811"/>
    <w:rsid w:val="00BC7550"/>
    <w:rsid w:val="00BF12AA"/>
    <w:rsid w:val="00BF239A"/>
    <w:rsid w:val="00C00C20"/>
    <w:rsid w:val="00C048C5"/>
    <w:rsid w:val="00C166AA"/>
    <w:rsid w:val="00C82F41"/>
    <w:rsid w:val="00CE2909"/>
    <w:rsid w:val="00CF4633"/>
    <w:rsid w:val="00CF66C1"/>
    <w:rsid w:val="00D058E2"/>
    <w:rsid w:val="00D13724"/>
    <w:rsid w:val="00D53E52"/>
    <w:rsid w:val="00D6644C"/>
    <w:rsid w:val="00D67A58"/>
    <w:rsid w:val="00DA204E"/>
    <w:rsid w:val="00DC1D52"/>
    <w:rsid w:val="00DD355D"/>
    <w:rsid w:val="00E24CD8"/>
    <w:rsid w:val="00E869F7"/>
    <w:rsid w:val="00E96567"/>
    <w:rsid w:val="00EE336A"/>
    <w:rsid w:val="00F05A94"/>
    <w:rsid w:val="00F15D82"/>
    <w:rsid w:val="00F44251"/>
    <w:rsid w:val="00F5370D"/>
    <w:rsid w:val="00F53754"/>
    <w:rsid w:val="00F611A5"/>
    <w:rsid w:val="00F70689"/>
    <w:rsid w:val="00F80E80"/>
    <w:rsid w:val="00F85158"/>
    <w:rsid w:val="00F85DDD"/>
    <w:rsid w:val="00FA48E1"/>
    <w:rsid w:val="00FD0519"/>
    <w:rsid w:val="00FD4F9D"/>
    <w:rsid w:val="00FF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1" w:locked="1" w:semiHidden="0" w:uiPriority="0" w:unhideWhenUsed="0"/>
    <w:lsdException w:name="Table Web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67D"/>
    <w:pPr>
      <w:spacing w:after="160" w:line="259" w:lineRule="auto"/>
    </w:pPr>
  </w:style>
  <w:style w:type="paragraph" w:styleId="1">
    <w:name w:val="heading 1"/>
    <w:basedOn w:val="a"/>
    <w:link w:val="10"/>
    <w:uiPriority w:val="99"/>
    <w:qFormat/>
    <w:rsid w:val="00BF12AA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A069B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5C18F1"/>
    <w:pPr>
      <w:keepNext/>
      <w:keepLines/>
      <w:spacing w:before="40" w:after="0"/>
      <w:outlineLvl w:val="4"/>
    </w:pPr>
    <w:rPr>
      <w:rFonts w:ascii="Calibri Light" w:hAnsi="Calibri Light"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F12A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A069B"/>
    <w:rPr>
      <w:rFonts w:ascii="Calibri Light" w:hAnsi="Calibri Light" w:cs="Times New Roman"/>
      <w:color w:val="2F5496"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5C18F1"/>
    <w:rPr>
      <w:rFonts w:ascii="Calibri Light" w:hAnsi="Calibri Light" w:cs="Times New Roman"/>
      <w:color w:val="2F5496"/>
    </w:rPr>
  </w:style>
  <w:style w:type="paragraph" w:styleId="a3">
    <w:name w:val="Balloon Text"/>
    <w:basedOn w:val="a"/>
    <w:link w:val="a4"/>
    <w:uiPriority w:val="99"/>
    <w:semiHidden/>
    <w:rsid w:val="00271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718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BF12A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6">
    <w:name w:val="Hyperlink"/>
    <w:basedOn w:val="a0"/>
    <w:uiPriority w:val="99"/>
    <w:rsid w:val="00BF12AA"/>
    <w:rPr>
      <w:rFonts w:cs="Times New Roman"/>
      <w:color w:val="0000FF"/>
      <w:u w:val="single"/>
    </w:rPr>
  </w:style>
  <w:style w:type="character" w:styleId="a7">
    <w:name w:val="Strong"/>
    <w:basedOn w:val="a0"/>
    <w:uiPriority w:val="99"/>
    <w:qFormat/>
    <w:rsid w:val="00BF12AA"/>
    <w:rPr>
      <w:rFonts w:cs="Times New Roman"/>
      <w:b/>
      <w:bCs/>
    </w:rPr>
  </w:style>
  <w:style w:type="paragraph" w:customStyle="1" w:styleId="main-date">
    <w:name w:val="main-date"/>
    <w:basedOn w:val="a"/>
    <w:uiPriority w:val="99"/>
    <w:rsid w:val="00762741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870EE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99"/>
    <w:locked/>
    <w:rsid w:val="00870EE5"/>
    <w:rPr>
      <w:rFonts w:ascii="Calibri Light" w:hAnsi="Calibri Light" w:cs="Times New Roman"/>
      <w:color w:val="323E4F"/>
      <w:spacing w:val="5"/>
      <w:kern w:val="28"/>
      <w:sz w:val="52"/>
      <w:szCs w:val="52"/>
      <w:lang w:eastAsia="en-US"/>
    </w:rPr>
  </w:style>
  <w:style w:type="character" w:styleId="aa">
    <w:name w:val="Emphasis"/>
    <w:basedOn w:val="a0"/>
    <w:uiPriority w:val="99"/>
    <w:qFormat/>
    <w:rsid w:val="005C18F1"/>
    <w:rPr>
      <w:rFonts w:cs="Times New Roman"/>
      <w:i/>
      <w:iCs/>
    </w:rPr>
  </w:style>
  <w:style w:type="paragraph" w:customStyle="1" w:styleId="Standard">
    <w:name w:val="Standard"/>
    <w:uiPriority w:val="99"/>
    <w:rsid w:val="004F5A9B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</w:rPr>
  </w:style>
  <w:style w:type="paragraph" w:customStyle="1" w:styleId="Textbody">
    <w:name w:val="Text body"/>
    <w:basedOn w:val="Standard"/>
    <w:uiPriority w:val="99"/>
    <w:rsid w:val="004F5A9B"/>
    <w:pPr>
      <w:spacing w:after="120"/>
    </w:pPr>
  </w:style>
  <w:style w:type="character" w:customStyle="1" w:styleId="StrongEmphasis">
    <w:name w:val="Strong Emphasis"/>
    <w:basedOn w:val="a0"/>
    <w:uiPriority w:val="99"/>
    <w:rsid w:val="004F5A9B"/>
    <w:rPr>
      <w:rFonts w:cs="Times New Roman"/>
      <w:b/>
      <w:bCs/>
    </w:rPr>
  </w:style>
  <w:style w:type="character" w:customStyle="1" w:styleId="A40">
    <w:name w:val="A4"/>
    <w:uiPriority w:val="99"/>
    <w:rsid w:val="00CF4633"/>
    <w:rPr>
      <w:color w:val="000000"/>
      <w:sz w:val="22"/>
    </w:rPr>
  </w:style>
  <w:style w:type="character" w:customStyle="1" w:styleId="label-inverse">
    <w:name w:val="label-inverse"/>
    <w:basedOn w:val="a0"/>
    <w:uiPriority w:val="99"/>
    <w:rsid w:val="00AA09DB"/>
    <w:rPr>
      <w:rFonts w:cs="Times New Roman"/>
    </w:rPr>
  </w:style>
  <w:style w:type="paragraph" w:customStyle="1" w:styleId="lead">
    <w:name w:val="lead"/>
    <w:basedOn w:val="a"/>
    <w:uiPriority w:val="99"/>
    <w:rsid w:val="00AA09DB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js-phone-number">
    <w:name w:val="js-phone-number"/>
    <w:basedOn w:val="a0"/>
    <w:uiPriority w:val="99"/>
    <w:rsid w:val="0011569D"/>
    <w:rPr>
      <w:rFonts w:cs="Times New Roman"/>
    </w:rPr>
  </w:style>
  <w:style w:type="paragraph" w:styleId="ab">
    <w:name w:val="List Paragraph"/>
    <w:basedOn w:val="a"/>
    <w:uiPriority w:val="99"/>
    <w:qFormat/>
    <w:rsid w:val="00A50684"/>
    <w:pPr>
      <w:ind w:left="720"/>
    </w:pPr>
  </w:style>
  <w:style w:type="table" w:styleId="ac">
    <w:name w:val="Table Grid"/>
    <w:basedOn w:val="a1"/>
    <w:locked/>
    <w:rsid w:val="000D5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22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2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22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2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55">
          <w:marLeft w:val="0"/>
          <w:marRight w:val="0"/>
          <w:marTop w:val="195"/>
          <w:marBottom w:val="300"/>
          <w:divBdr>
            <w:top w:val="single" w:sz="12" w:space="4" w:color="0C954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D4D8DA"/>
            <w:right w:val="none" w:sz="0" w:space="0" w:color="auto"/>
          </w:divBdr>
        </w:div>
        <w:div w:id="14792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D4D8DA"/>
            <w:right w:val="none" w:sz="0" w:space="0" w:color="auto"/>
          </w:divBdr>
        </w:div>
      </w:divsChild>
    </w:div>
    <w:div w:id="147922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45">
          <w:marLeft w:val="0"/>
          <w:marRight w:val="0"/>
          <w:marTop w:val="0"/>
          <w:marBottom w:val="1470"/>
          <w:divBdr>
            <w:top w:val="none" w:sz="0" w:space="0" w:color="auto"/>
            <w:left w:val="none" w:sz="0" w:space="0" w:color="auto"/>
            <w:bottom w:val="single" w:sz="6" w:space="31" w:color="A7A7A7"/>
            <w:right w:val="none" w:sz="0" w:space="0" w:color="auto"/>
          </w:divBdr>
          <w:divsChild>
            <w:div w:id="14792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2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2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9222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22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319">
              <w:marLeft w:val="-225"/>
              <w:marRight w:val="-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214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22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251">
              <w:marLeft w:val="-225"/>
              <w:marRight w:val="-22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27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22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294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64">
          <w:marLeft w:val="0"/>
          <w:marRight w:val="0"/>
          <w:marTop w:val="0"/>
          <w:marBottom w:val="1470"/>
          <w:divBdr>
            <w:top w:val="none" w:sz="0" w:space="0" w:color="auto"/>
            <w:left w:val="none" w:sz="0" w:space="0" w:color="auto"/>
            <w:bottom w:val="single" w:sz="6" w:space="31" w:color="A7A7A7"/>
            <w:right w:val="none" w:sz="0" w:space="0" w:color="auto"/>
          </w:divBdr>
          <w:divsChild>
            <w:div w:id="14792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2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222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2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2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4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2152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86">
          <w:marLeft w:val="0"/>
          <w:marRight w:val="0"/>
          <w:marTop w:val="900"/>
          <w:marBottom w:val="17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838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Требования к кандидату для заключения контракта о пребывании в мобилизационном людском резерве</vt:lpstr>
    </vt:vector>
  </TitlesOfParts>
  <Company>DNS</Company>
  <LinksUpToDate>false</LinksUpToDate>
  <CharactersWithSpaces>6516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к кандидату для заключения контракта о пребывании в мобилизационном людском резерве</dc:title>
  <dc:creator>Корляков Михаил Григорьевич</dc:creator>
  <cp:lastModifiedBy>blackMAMBA</cp:lastModifiedBy>
  <cp:revision>14</cp:revision>
  <dcterms:created xsi:type="dcterms:W3CDTF">2022-07-02T04:36:00Z</dcterms:created>
  <dcterms:modified xsi:type="dcterms:W3CDTF">2022-07-03T05:18:00Z</dcterms:modified>
</cp:coreProperties>
</file>